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4F4" w:rsidRDefault="004E0685">
      <w:pPr>
        <w:pStyle w:val="Normal1"/>
        <w:jc w:val="center"/>
      </w:pPr>
      <w:r>
        <w:rPr>
          <w:noProof/>
        </w:rPr>
        <w:drawing>
          <wp:inline distT="0" distB="0" distL="0" distR="0">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rsidR="00D774F4" w:rsidRDefault="00D774F4">
      <w:pPr>
        <w:pStyle w:val="Normal1"/>
      </w:pPr>
    </w:p>
    <w:p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rsidR="00D774F4" w:rsidRDefault="00D774F4">
      <w:pPr>
        <w:pStyle w:val="Normal1"/>
        <w:tabs>
          <w:tab w:val="left" w:pos="360"/>
        </w:tabs>
        <w:jc w:val="both"/>
      </w:pPr>
    </w:p>
    <w:p w:rsidR="00D774F4" w:rsidRDefault="00284940">
      <w:pPr>
        <w:pStyle w:val="Normal1"/>
        <w:jc w:val="both"/>
        <w:rPr>
          <w:rFonts w:ascii="Arial" w:eastAsia="Arial" w:hAnsi="Arial" w:cs="Arial"/>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BE56FA">
        <w:rPr>
          <w:rFonts w:ascii="Arial" w:eastAsia="Arial" w:hAnsi="Arial" w:cs="Arial"/>
          <w:sz w:val="20"/>
        </w:rPr>
        <w:t>two</w:t>
      </w:r>
      <w:r>
        <w:rPr>
          <w:rFonts w:ascii="Arial" w:eastAsia="Arial" w:hAnsi="Arial" w:cs="Arial"/>
          <w:sz w:val="20"/>
        </w:rPr>
        <w:t xml:space="preserve"> open Board of Director position</w:t>
      </w:r>
      <w:r w:rsidR="00BE56FA">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AA5625">
        <w:rPr>
          <w:rFonts w:ascii="Arial" w:eastAsia="Arial" w:hAnsi="Arial" w:cs="Arial"/>
          <w:sz w:val="20"/>
        </w:rPr>
        <w:t xml:space="preserve"> beginning July 1, 2017</w:t>
      </w:r>
      <w:r>
        <w:rPr>
          <w:rFonts w:ascii="Arial" w:eastAsia="Arial" w:hAnsi="Arial" w:cs="Arial"/>
          <w:sz w:val="20"/>
        </w:rPr>
        <w:t xml:space="preserve">. To be considered for </w:t>
      </w:r>
      <w:r w:rsidR="004632A6">
        <w:rPr>
          <w:rFonts w:ascii="Arial" w:eastAsia="Arial" w:hAnsi="Arial" w:cs="Arial"/>
          <w:sz w:val="20"/>
        </w:rPr>
        <w:t>the open position</w:t>
      </w:r>
      <w:r w:rsidR="00BE56FA">
        <w:rPr>
          <w:rFonts w:ascii="Arial" w:eastAsia="Arial" w:hAnsi="Arial" w:cs="Arial"/>
          <w:sz w:val="20"/>
        </w:rPr>
        <w:t>s</w:t>
      </w:r>
      <w:r>
        <w:rPr>
          <w:rFonts w:ascii="Arial" w:eastAsia="Arial" w:hAnsi="Arial" w:cs="Arial"/>
          <w:sz w:val="20"/>
        </w:rPr>
        <w:t xml:space="preserve">, a completed application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midnight</w:t>
      </w:r>
      <w:r>
        <w:rPr>
          <w:rFonts w:ascii="Arial" w:eastAsia="Arial" w:hAnsi="Arial" w:cs="Arial"/>
          <w:sz w:val="20"/>
        </w:rPr>
        <w:t xml:space="preserve"> October 30, 201</w:t>
      </w:r>
      <w:r w:rsidR="00FD6F3D">
        <w:rPr>
          <w:rFonts w:ascii="Arial" w:eastAsia="Arial" w:hAnsi="Arial" w:cs="Arial"/>
          <w:sz w:val="20"/>
        </w:rPr>
        <w:t>6</w:t>
      </w:r>
      <w:r>
        <w:rPr>
          <w:rFonts w:ascii="Arial" w:eastAsia="Arial" w:hAnsi="Arial" w:cs="Arial"/>
          <w:sz w:val="20"/>
        </w:rPr>
        <w:t xml:space="preserve">. </w:t>
      </w:r>
    </w:p>
    <w:p w:rsidR="00842BBA" w:rsidRDefault="00842BBA">
      <w:pPr>
        <w:pStyle w:val="Normal1"/>
        <w:jc w:val="both"/>
      </w:pPr>
    </w:p>
    <w:p w:rsidR="00D774F4" w:rsidRPr="00632F03" w:rsidRDefault="00284940">
      <w:pPr>
        <w:pStyle w:val="Normal1"/>
        <w:jc w:val="center"/>
        <w:rPr>
          <w:sz w:val="22"/>
        </w:rPr>
      </w:pPr>
      <w:bookmarkStart w:id="0" w:name="_GoBack"/>
      <w:bookmarkEnd w:id="0"/>
      <w:r w:rsidRPr="00632F03">
        <w:rPr>
          <w:rFonts w:ascii="Arial" w:eastAsia="Arial" w:hAnsi="Arial" w:cs="Arial"/>
          <w:sz w:val="22"/>
        </w:rPr>
        <w:br/>
      </w:r>
      <w:r w:rsidRPr="00632F03">
        <w:rPr>
          <w:rFonts w:ascii="Arial" w:eastAsia="Arial" w:hAnsi="Arial" w:cs="Arial"/>
          <w:b/>
          <w:i/>
          <w:sz w:val="22"/>
        </w:rPr>
        <w:t>Candidate Characteristics, Qualifications, and Professional Experiences</w:t>
      </w:r>
    </w:p>
    <w:p w:rsidR="00D774F4" w:rsidRDefault="00D774F4">
      <w:pPr>
        <w:pStyle w:val="Normal1"/>
        <w:jc w:val="both"/>
      </w:pPr>
    </w:p>
    <w:p w:rsidR="00D774F4" w:rsidRDefault="00284940">
      <w:pPr>
        <w:pStyle w:val="Normal1"/>
        <w:jc w:val="both"/>
      </w:pPr>
      <w:r>
        <w:rPr>
          <w:rFonts w:ascii="Arial" w:eastAsia="Arial" w:hAnsi="Arial" w:cs="Arial"/>
          <w:b/>
          <w:sz w:val="20"/>
        </w:rPr>
        <w:t>Preferred Characteristics</w:t>
      </w:r>
    </w:p>
    <w:p w:rsidR="00D774F4" w:rsidRDefault="00284940">
      <w:pPr>
        <w:pStyle w:val="Normal1"/>
      </w:pPr>
      <w:r>
        <w:rPr>
          <w:rFonts w:ascii="Arial" w:eastAsia="Arial" w:hAnsi="Arial" w:cs="Arial"/>
          <w:sz w:val="20"/>
        </w:rPr>
        <w:t>Candidates should possess the followin</w:t>
      </w:r>
      <w:r w:rsidR="00A617AC">
        <w:rPr>
          <w:rFonts w:ascii="Arial" w:eastAsia="Arial" w:hAnsi="Arial" w:cs="Arial"/>
          <w:sz w:val="20"/>
        </w:rPr>
        <w:t>g qualities and characteristics;</w:t>
      </w:r>
      <w:r>
        <w:rPr>
          <w:rFonts w:ascii="Arial" w:eastAsia="Arial" w:hAnsi="Arial" w:cs="Arial"/>
          <w:sz w:val="20"/>
        </w:rPr>
        <w:t xml:space="preserve"> </w:t>
      </w:r>
    </w:p>
    <w:p w:rsidR="00D774F4" w:rsidRDefault="00284940" w:rsidP="00612050">
      <w:pPr>
        <w:pStyle w:val="Normal1"/>
        <w:numPr>
          <w:ilvl w:val="0"/>
          <w:numId w:val="4"/>
        </w:numPr>
        <w:ind w:right="-270" w:hanging="359"/>
      </w:pPr>
      <w:r>
        <w:rPr>
          <w:rFonts w:ascii="Arial" w:eastAsia="Arial" w:hAnsi="Arial" w:cs="Arial"/>
          <w:sz w:val="20"/>
        </w:rPr>
        <w:t>commitment to the counseling profession, CACREP, and the accreditation process;</w:t>
      </w:r>
    </w:p>
    <w:p w:rsidR="00D774F4" w:rsidRDefault="00284940" w:rsidP="00612050">
      <w:pPr>
        <w:pStyle w:val="Normal1"/>
        <w:numPr>
          <w:ilvl w:val="0"/>
          <w:numId w:val="4"/>
        </w:numPr>
        <w:ind w:right="-270" w:hanging="359"/>
      </w:pPr>
      <w:r>
        <w:rPr>
          <w:rFonts w:ascii="Arial" w:eastAsia="Arial" w:hAnsi="Arial" w:cs="Arial"/>
          <w:sz w:val="20"/>
        </w:rPr>
        <w:t xml:space="preserve">willingness to work hard and </w:t>
      </w:r>
      <w:r w:rsidR="00894DFE">
        <w:rPr>
          <w:rFonts w:ascii="Arial" w:eastAsia="Arial" w:hAnsi="Arial" w:cs="Arial"/>
          <w:sz w:val="20"/>
        </w:rPr>
        <w:t xml:space="preserve">ability to </w:t>
      </w:r>
      <w:r>
        <w:rPr>
          <w:rFonts w:ascii="Arial" w:eastAsia="Arial" w:hAnsi="Arial" w:cs="Arial"/>
          <w:sz w:val="20"/>
        </w:rPr>
        <w:t xml:space="preserve">follow through with </w:t>
      </w:r>
      <w:r w:rsidR="00894DFE">
        <w:rPr>
          <w:rFonts w:ascii="Arial" w:eastAsia="Arial" w:hAnsi="Arial" w:cs="Arial"/>
          <w:sz w:val="20"/>
        </w:rPr>
        <w:t>short term and long</w:t>
      </w:r>
      <w:r w:rsidR="00950D31">
        <w:rPr>
          <w:rFonts w:ascii="Arial" w:eastAsia="Arial" w:hAnsi="Arial" w:cs="Arial"/>
          <w:sz w:val="20"/>
        </w:rPr>
        <w:t xml:space="preserve"> </w:t>
      </w:r>
      <w:r w:rsidR="00894DFE">
        <w:rPr>
          <w:rFonts w:ascii="Arial" w:eastAsia="Arial" w:hAnsi="Arial" w:cs="Arial"/>
          <w:sz w:val="20"/>
        </w:rPr>
        <w:t xml:space="preserve">term </w:t>
      </w:r>
      <w:r w:rsidR="00950D31">
        <w:rPr>
          <w:rFonts w:ascii="Arial" w:eastAsia="Arial" w:hAnsi="Arial" w:cs="Arial"/>
          <w:sz w:val="20"/>
        </w:rPr>
        <w:t>tasks</w:t>
      </w:r>
      <w:r w:rsidR="00A617AC">
        <w:rPr>
          <w:rFonts w:ascii="Arial" w:eastAsia="Arial" w:hAnsi="Arial" w:cs="Arial"/>
          <w:sz w:val="20"/>
        </w:rPr>
        <w:t>;</w:t>
      </w:r>
      <w:r w:rsidR="00950D31">
        <w:rPr>
          <w:rFonts w:ascii="Arial" w:eastAsia="Arial" w:hAnsi="Arial" w:cs="Arial"/>
          <w:sz w:val="20"/>
        </w:rPr>
        <w:t xml:space="preserve"> </w:t>
      </w:r>
    </w:p>
    <w:p w:rsidR="00D774F4" w:rsidRDefault="00950D31" w:rsidP="00612050">
      <w:pPr>
        <w:pStyle w:val="Normal1"/>
        <w:numPr>
          <w:ilvl w:val="0"/>
          <w:numId w:val="4"/>
        </w:numPr>
        <w:ind w:right="-270" w:hanging="359"/>
      </w:pPr>
      <w:r>
        <w:rPr>
          <w:rFonts w:ascii="Arial" w:eastAsia="Arial" w:hAnsi="Arial" w:cs="Arial"/>
          <w:sz w:val="20"/>
        </w:rPr>
        <w:t xml:space="preserve">agreement </w:t>
      </w:r>
      <w:r w:rsidR="00284940">
        <w:rPr>
          <w:rFonts w:ascii="Arial" w:eastAsia="Arial" w:hAnsi="Arial" w:cs="Arial"/>
          <w:sz w:val="20"/>
        </w:rPr>
        <w:t>to attend and actively participate in all Board activities (the Board meets bi-annually in January and July);</w:t>
      </w:r>
    </w:p>
    <w:p w:rsidR="00D774F4" w:rsidRDefault="00284940" w:rsidP="00612050">
      <w:pPr>
        <w:pStyle w:val="Normal1"/>
        <w:numPr>
          <w:ilvl w:val="0"/>
          <w:numId w:val="4"/>
        </w:numPr>
        <w:ind w:right="-270" w:hanging="359"/>
      </w:pPr>
      <w:r>
        <w:rPr>
          <w:rFonts w:ascii="Arial" w:eastAsia="Arial" w:hAnsi="Arial" w:cs="Arial"/>
          <w:sz w:val="20"/>
        </w:rPr>
        <w:t xml:space="preserve">ability to work as a </w:t>
      </w:r>
      <w:r w:rsidR="00A617AC">
        <w:rPr>
          <w:rFonts w:ascii="Arial" w:eastAsia="Arial" w:hAnsi="Arial" w:cs="Arial"/>
          <w:sz w:val="20"/>
        </w:rPr>
        <w:t xml:space="preserve">member of a </w:t>
      </w:r>
      <w:r>
        <w:rPr>
          <w:rFonts w:ascii="Arial" w:eastAsia="Arial" w:hAnsi="Arial" w:cs="Arial"/>
          <w:sz w:val="20"/>
        </w:rPr>
        <w:t>team, build consensus</w:t>
      </w:r>
      <w:r w:rsidR="00950D31">
        <w:rPr>
          <w:rFonts w:ascii="Arial" w:eastAsia="Arial" w:hAnsi="Arial" w:cs="Arial"/>
          <w:sz w:val="20"/>
        </w:rPr>
        <w:t>, and participate in healthy group discussions and processes</w:t>
      </w:r>
      <w:r w:rsidR="00A617AC">
        <w:rPr>
          <w:rFonts w:ascii="Arial" w:eastAsia="Arial" w:hAnsi="Arial" w:cs="Arial"/>
          <w:sz w:val="20"/>
        </w:rPr>
        <w:t>;</w:t>
      </w:r>
    </w:p>
    <w:p w:rsidR="00D774F4" w:rsidRDefault="00950D31" w:rsidP="00612050">
      <w:pPr>
        <w:pStyle w:val="Normal1"/>
        <w:numPr>
          <w:ilvl w:val="0"/>
          <w:numId w:val="4"/>
        </w:numPr>
        <w:ind w:right="-270" w:hanging="359"/>
      </w:pPr>
      <w:r>
        <w:rPr>
          <w:rFonts w:ascii="Arial" w:eastAsia="Arial" w:hAnsi="Arial" w:cs="Arial"/>
          <w:sz w:val="20"/>
        </w:rPr>
        <w:t xml:space="preserve">recognition of the importance of and </w:t>
      </w:r>
      <w:r w:rsidR="00284940">
        <w:rPr>
          <w:rFonts w:ascii="Arial" w:eastAsia="Arial" w:hAnsi="Arial" w:cs="Arial"/>
          <w:sz w:val="20"/>
        </w:rPr>
        <w:t>commitment to diversity and inclusiveness;</w:t>
      </w:r>
    </w:p>
    <w:p w:rsidR="00D774F4" w:rsidRDefault="00284940" w:rsidP="00612050">
      <w:pPr>
        <w:pStyle w:val="Normal1"/>
        <w:numPr>
          <w:ilvl w:val="0"/>
          <w:numId w:val="4"/>
        </w:numPr>
        <w:ind w:right="-270" w:hanging="359"/>
      </w:pPr>
      <w:r>
        <w:rPr>
          <w:rFonts w:ascii="Arial" w:eastAsia="Arial" w:hAnsi="Arial" w:cs="Arial"/>
          <w:sz w:val="20"/>
        </w:rPr>
        <w:t>a</w:t>
      </w:r>
      <w:r w:rsidR="00C52CBF">
        <w:rPr>
          <w:rFonts w:ascii="Arial" w:eastAsia="Arial" w:hAnsi="Arial" w:cs="Arial"/>
          <w:sz w:val="20"/>
        </w:rPr>
        <w:t>wareness of and willingness to avoid</w:t>
      </w:r>
      <w:r>
        <w:rPr>
          <w:rFonts w:ascii="Arial" w:eastAsia="Arial" w:hAnsi="Arial" w:cs="Arial"/>
          <w:sz w:val="20"/>
        </w:rPr>
        <w:t xml:space="preserve">  </w:t>
      </w:r>
      <w:r w:rsidR="00C52CBF">
        <w:rPr>
          <w:rFonts w:ascii="Arial" w:eastAsia="Arial" w:hAnsi="Arial" w:cs="Arial"/>
          <w:sz w:val="20"/>
        </w:rPr>
        <w:t xml:space="preserve">real or perceived </w:t>
      </w:r>
      <w:r>
        <w:rPr>
          <w:rFonts w:ascii="Arial" w:eastAsia="Arial" w:hAnsi="Arial" w:cs="Arial"/>
          <w:sz w:val="20"/>
        </w:rPr>
        <w:t xml:space="preserve">conflicts of </w:t>
      </w:r>
      <w:r w:rsidR="00842BBA">
        <w:rPr>
          <w:rFonts w:ascii="Arial" w:eastAsia="Arial" w:hAnsi="Arial" w:cs="Arial"/>
          <w:sz w:val="20"/>
        </w:rPr>
        <w:t xml:space="preserve">interest; </w:t>
      </w:r>
    </w:p>
    <w:p w:rsidR="00C52CBF" w:rsidRPr="00087722" w:rsidRDefault="00C52CBF" w:rsidP="00612050">
      <w:pPr>
        <w:pStyle w:val="Normal1"/>
        <w:numPr>
          <w:ilvl w:val="0"/>
          <w:numId w:val="4"/>
        </w:numPr>
        <w:ind w:right="-270" w:hanging="359"/>
      </w:pPr>
      <w:r>
        <w:rPr>
          <w:rFonts w:ascii="Arial" w:eastAsia="Arial" w:hAnsi="Arial" w:cs="Arial"/>
          <w:sz w:val="20"/>
        </w:rPr>
        <w:t xml:space="preserve">willingness to be </w:t>
      </w:r>
      <w:r w:rsidR="00284940">
        <w:rPr>
          <w:rFonts w:ascii="Arial" w:eastAsia="Arial" w:hAnsi="Arial" w:cs="Arial"/>
          <w:sz w:val="20"/>
        </w:rPr>
        <w:t xml:space="preserve">thoughtful, insightful, </w:t>
      </w:r>
      <w:r>
        <w:rPr>
          <w:rFonts w:ascii="Arial" w:eastAsia="Arial" w:hAnsi="Arial" w:cs="Arial"/>
          <w:sz w:val="20"/>
        </w:rPr>
        <w:t xml:space="preserve">and </w:t>
      </w:r>
      <w:r w:rsidR="00842BBA">
        <w:rPr>
          <w:rFonts w:ascii="Arial" w:eastAsia="Arial" w:hAnsi="Arial" w:cs="Arial"/>
          <w:sz w:val="20"/>
        </w:rPr>
        <w:t>take risks</w:t>
      </w:r>
      <w:r>
        <w:rPr>
          <w:rFonts w:ascii="Arial" w:eastAsia="Arial" w:hAnsi="Arial" w:cs="Arial"/>
          <w:sz w:val="20"/>
        </w:rPr>
        <w:t>; and</w:t>
      </w:r>
    </w:p>
    <w:p w:rsidR="00D774F4" w:rsidRDefault="00842BBA" w:rsidP="00842BBA">
      <w:pPr>
        <w:pStyle w:val="Normal1"/>
        <w:numPr>
          <w:ilvl w:val="0"/>
          <w:numId w:val="4"/>
        </w:numPr>
        <w:ind w:right="-270" w:hanging="359"/>
      </w:pPr>
      <w:r>
        <w:t xml:space="preserve">a </w:t>
      </w:r>
      <w:r w:rsidR="00284940" w:rsidRPr="00842BBA">
        <w:rPr>
          <w:rFonts w:ascii="Arial" w:eastAsia="Arial" w:hAnsi="Arial" w:cs="Arial"/>
          <w:sz w:val="20"/>
        </w:rPr>
        <w:t>good sense of humor.</w:t>
      </w:r>
    </w:p>
    <w:p w:rsidR="00D774F4" w:rsidRDefault="00284940">
      <w:pPr>
        <w:pStyle w:val="Normal1"/>
        <w:jc w:val="both"/>
        <w:rPr>
          <w:rFonts w:ascii="Arial" w:eastAsia="Arial" w:hAnsi="Arial" w:cs="Arial"/>
          <w:sz w:val="20"/>
        </w:rPr>
      </w:pPr>
      <w:r>
        <w:rPr>
          <w:rFonts w:ascii="Arial" w:eastAsia="Arial" w:hAnsi="Arial" w:cs="Arial"/>
          <w:sz w:val="20"/>
        </w:rPr>
        <w:t xml:space="preserve">   </w:t>
      </w:r>
    </w:p>
    <w:p w:rsidR="003A5A1E" w:rsidRDefault="003A5A1E">
      <w:pPr>
        <w:pStyle w:val="Normal1"/>
        <w:jc w:val="both"/>
      </w:pPr>
    </w:p>
    <w:p w:rsidR="00D774F4" w:rsidRDefault="003A5A1E">
      <w:pPr>
        <w:pStyle w:val="Normal1"/>
        <w:jc w:val="both"/>
      </w:pPr>
      <w:r>
        <w:rPr>
          <w:rFonts w:ascii="Arial" w:eastAsia="Arial" w:hAnsi="Arial" w:cs="Arial"/>
          <w:b/>
          <w:sz w:val="20"/>
        </w:rPr>
        <w:t>Qualifications and Professional Experience</w:t>
      </w:r>
    </w:p>
    <w:p w:rsidR="003A5A1E" w:rsidRDefault="00284940">
      <w:pPr>
        <w:pStyle w:val="Normal1"/>
        <w:jc w:val="both"/>
        <w:rPr>
          <w:rFonts w:ascii="Arial" w:eastAsia="Arial" w:hAnsi="Arial" w:cs="Arial"/>
          <w:sz w:val="20"/>
        </w:rPr>
      </w:pPr>
      <w:r>
        <w:rPr>
          <w:rFonts w:ascii="Arial" w:eastAsia="Arial" w:hAnsi="Arial" w:cs="Arial"/>
          <w:sz w:val="20"/>
        </w:rPr>
        <w:t xml:space="preserve">Requirements for counselor educators include: </w:t>
      </w:r>
    </w:p>
    <w:p w:rsidR="003A5A1E" w:rsidRDefault="00284940" w:rsidP="003A5A1E">
      <w:pPr>
        <w:pStyle w:val="Normal1"/>
        <w:numPr>
          <w:ilvl w:val="0"/>
          <w:numId w:val="44"/>
        </w:numPr>
        <w:jc w:val="both"/>
        <w:rPr>
          <w:rFonts w:ascii="Arial" w:eastAsia="Arial" w:hAnsi="Arial" w:cs="Arial"/>
          <w:sz w:val="20"/>
        </w:rPr>
      </w:pPr>
      <w:r>
        <w:rPr>
          <w:rFonts w:ascii="Arial" w:eastAsia="Arial" w:hAnsi="Arial" w:cs="Arial"/>
          <w:sz w:val="20"/>
        </w:rPr>
        <w:t xml:space="preserve">an earned doctorate in Counselor Education, preferably from a CACREP accredited program; </w:t>
      </w:r>
    </w:p>
    <w:p w:rsidR="003A5A1E" w:rsidRDefault="00284940" w:rsidP="003A5A1E">
      <w:pPr>
        <w:pStyle w:val="Normal1"/>
        <w:numPr>
          <w:ilvl w:val="0"/>
          <w:numId w:val="44"/>
        </w:numPr>
        <w:jc w:val="both"/>
        <w:rPr>
          <w:rFonts w:ascii="Arial" w:eastAsia="Arial" w:hAnsi="Arial" w:cs="Arial"/>
          <w:sz w:val="20"/>
        </w:rPr>
      </w:pPr>
      <w:r>
        <w:rPr>
          <w:rFonts w:ascii="Arial" w:eastAsia="Arial" w:hAnsi="Arial" w:cs="Arial"/>
          <w:sz w:val="20"/>
        </w:rPr>
        <w:t>applied expertise in one or more of the special</w:t>
      </w:r>
      <w:r w:rsidR="00894DFE">
        <w:rPr>
          <w:rFonts w:ascii="Arial" w:eastAsia="Arial" w:hAnsi="Arial" w:cs="Arial"/>
          <w:sz w:val="20"/>
        </w:rPr>
        <w:t>ty</w:t>
      </w:r>
      <w:r>
        <w:rPr>
          <w:rFonts w:ascii="Arial" w:eastAsia="Arial" w:hAnsi="Arial" w:cs="Arial"/>
          <w:sz w:val="20"/>
        </w:rPr>
        <w:t xml:space="preserve"> areas accredited by CACREP (e.g., School Counseling, Marriage, Couple, and Family Counseling); </w:t>
      </w:r>
    </w:p>
    <w:p w:rsidR="003A5A1E" w:rsidRDefault="00284940" w:rsidP="003A5A1E">
      <w:pPr>
        <w:pStyle w:val="Normal1"/>
        <w:numPr>
          <w:ilvl w:val="0"/>
          <w:numId w:val="44"/>
        </w:numPr>
        <w:jc w:val="both"/>
        <w:rPr>
          <w:rFonts w:ascii="Arial" w:eastAsia="Arial" w:hAnsi="Arial" w:cs="Arial"/>
          <w:sz w:val="20"/>
        </w:rPr>
      </w:pPr>
      <w:r>
        <w:rPr>
          <w:rFonts w:ascii="Arial" w:eastAsia="Arial" w:hAnsi="Arial" w:cs="Arial"/>
          <w:sz w:val="20"/>
        </w:rPr>
        <w:t xml:space="preserve">identity as a professional </w:t>
      </w:r>
      <w:r w:rsidR="00894DFE">
        <w:rPr>
          <w:rFonts w:ascii="Arial" w:eastAsia="Arial" w:hAnsi="Arial" w:cs="Arial"/>
          <w:sz w:val="20"/>
        </w:rPr>
        <w:t xml:space="preserve">counselor </w:t>
      </w:r>
      <w:r>
        <w:rPr>
          <w:rFonts w:ascii="Arial" w:eastAsia="Arial" w:hAnsi="Arial" w:cs="Arial"/>
          <w:sz w:val="20"/>
        </w:rPr>
        <w:t>(e.g., licenses, certifications, and/or other professional credentials</w:t>
      </w:r>
      <w:r w:rsidR="00283589">
        <w:rPr>
          <w:rFonts w:ascii="Arial" w:eastAsia="Arial" w:hAnsi="Arial" w:cs="Arial"/>
          <w:sz w:val="20"/>
        </w:rPr>
        <w:t xml:space="preserve">, </w:t>
      </w:r>
      <w:r w:rsidR="00CC1520">
        <w:rPr>
          <w:rFonts w:ascii="Arial" w:eastAsia="Arial" w:hAnsi="Arial" w:cs="Arial"/>
          <w:sz w:val="20"/>
        </w:rPr>
        <w:t xml:space="preserve">and </w:t>
      </w:r>
      <w:r w:rsidR="00283589">
        <w:rPr>
          <w:rFonts w:ascii="Arial" w:eastAsia="Arial" w:hAnsi="Arial" w:cs="Arial"/>
          <w:sz w:val="20"/>
        </w:rPr>
        <w:t>memberships</w:t>
      </w:r>
      <w:r w:rsidR="003A5A1E">
        <w:rPr>
          <w:rFonts w:ascii="Arial" w:eastAsia="Arial" w:hAnsi="Arial" w:cs="Arial"/>
          <w:sz w:val="20"/>
        </w:rPr>
        <w:t>);</w:t>
      </w:r>
      <w:r>
        <w:rPr>
          <w:rFonts w:ascii="Arial" w:eastAsia="Arial" w:hAnsi="Arial" w:cs="Arial"/>
          <w:sz w:val="20"/>
        </w:rPr>
        <w:t xml:space="preserve"> </w:t>
      </w:r>
    </w:p>
    <w:p w:rsidR="003A5A1E" w:rsidRDefault="003A5A1E" w:rsidP="003A5A1E">
      <w:pPr>
        <w:pStyle w:val="Normal1"/>
        <w:numPr>
          <w:ilvl w:val="0"/>
          <w:numId w:val="44"/>
        </w:numPr>
        <w:jc w:val="both"/>
        <w:rPr>
          <w:rFonts w:ascii="Arial" w:eastAsia="Arial" w:hAnsi="Arial" w:cs="Arial"/>
          <w:sz w:val="20"/>
        </w:rPr>
      </w:pPr>
      <w:r w:rsidRPr="002A4D78">
        <w:rPr>
          <w:rFonts w:ascii="Arial" w:hAnsi="Arial" w:cs="Arial"/>
          <w:sz w:val="20"/>
          <w:szCs w:val="20"/>
        </w:rPr>
        <w:t xml:space="preserve">evidence of commitment to the profession of counseling (e.g., memberships and affiliations in counseling organizations, </w:t>
      </w:r>
      <w:r>
        <w:rPr>
          <w:rFonts w:ascii="Arial" w:hAnsi="Arial" w:cs="Arial"/>
          <w:sz w:val="20"/>
          <w:szCs w:val="20"/>
        </w:rPr>
        <w:t xml:space="preserve">past </w:t>
      </w:r>
      <w:r w:rsidRPr="002A4D78">
        <w:rPr>
          <w:rFonts w:ascii="Arial" w:hAnsi="Arial" w:cs="Arial"/>
          <w:sz w:val="20"/>
          <w:szCs w:val="20"/>
        </w:rPr>
        <w:t>memberships on other organizations’ boards, editorial board membership);</w:t>
      </w:r>
      <w:r>
        <w:rPr>
          <w:rFonts w:ascii="Arial" w:hAnsi="Arial" w:cs="Arial"/>
          <w:sz w:val="20"/>
          <w:szCs w:val="20"/>
        </w:rPr>
        <w:t xml:space="preserve"> and</w:t>
      </w:r>
    </w:p>
    <w:p w:rsidR="00D774F4" w:rsidRDefault="003A5A1E" w:rsidP="003A5A1E">
      <w:pPr>
        <w:pStyle w:val="Normal1"/>
        <w:numPr>
          <w:ilvl w:val="0"/>
          <w:numId w:val="44"/>
        </w:numPr>
        <w:jc w:val="both"/>
        <w:rPr>
          <w:rFonts w:ascii="Arial" w:eastAsia="Arial" w:hAnsi="Arial" w:cs="Arial"/>
          <w:b/>
          <w:sz w:val="20"/>
        </w:rPr>
      </w:pPr>
      <w:r>
        <w:rPr>
          <w:rFonts w:ascii="Arial" w:eastAsia="Arial" w:hAnsi="Arial" w:cs="Arial"/>
          <w:sz w:val="20"/>
        </w:rPr>
        <w:t>interest</w:t>
      </w:r>
      <w:r w:rsidR="00545C59">
        <w:rPr>
          <w:rFonts w:ascii="Arial" w:eastAsia="Arial" w:hAnsi="Arial" w:cs="Arial"/>
          <w:sz w:val="20"/>
        </w:rPr>
        <w:t xml:space="preserve"> in </w:t>
      </w:r>
      <w:r>
        <w:rPr>
          <w:rFonts w:ascii="Arial" w:eastAsia="Arial" w:hAnsi="Arial" w:cs="Arial"/>
          <w:sz w:val="20"/>
        </w:rPr>
        <w:t>and support of</w:t>
      </w:r>
      <w:r w:rsidR="00283589">
        <w:rPr>
          <w:rFonts w:ascii="Arial" w:eastAsia="Arial" w:hAnsi="Arial" w:cs="Arial"/>
          <w:sz w:val="20"/>
        </w:rPr>
        <w:t xml:space="preserve"> </w:t>
      </w:r>
      <w:r w:rsidR="00284940">
        <w:rPr>
          <w:rFonts w:ascii="Arial" w:eastAsia="Arial" w:hAnsi="Arial" w:cs="Arial"/>
          <w:sz w:val="20"/>
        </w:rPr>
        <w:t xml:space="preserve"> the CACREP accreditation process.</w:t>
      </w:r>
      <w:r w:rsidR="00284940">
        <w:rPr>
          <w:rFonts w:ascii="Arial" w:eastAsia="Arial" w:hAnsi="Arial" w:cs="Arial"/>
          <w:b/>
          <w:sz w:val="20"/>
        </w:rPr>
        <w:t xml:space="preserve"> </w:t>
      </w:r>
    </w:p>
    <w:p w:rsidR="003A5A1E" w:rsidRDefault="003A5A1E">
      <w:pPr>
        <w:pStyle w:val="Normal1"/>
        <w:jc w:val="both"/>
        <w:rPr>
          <w:rFonts w:ascii="Arial" w:eastAsia="Arial" w:hAnsi="Arial" w:cs="Arial"/>
          <w:b/>
          <w:sz w:val="20"/>
        </w:rPr>
      </w:pPr>
    </w:p>
    <w:p w:rsidR="003A5A1E" w:rsidRDefault="003A5A1E" w:rsidP="00612050">
      <w:pPr>
        <w:pStyle w:val="Normal1"/>
        <w:rPr>
          <w:rFonts w:ascii="Arial" w:eastAsia="Arial" w:hAnsi="Arial" w:cs="Arial"/>
          <w:b/>
          <w:i/>
          <w:sz w:val="20"/>
        </w:rPr>
      </w:pPr>
    </w:p>
    <w:p w:rsidR="003A5A1E" w:rsidRPr="003A5A1E" w:rsidRDefault="003A5A1E" w:rsidP="00612050">
      <w:pPr>
        <w:pStyle w:val="Normal1"/>
        <w:rPr>
          <w:rFonts w:ascii="Arial" w:eastAsia="Arial" w:hAnsi="Arial" w:cs="Arial"/>
          <w:b/>
          <w:sz w:val="20"/>
        </w:rPr>
      </w:pPr>
      <w:r w:rsidRPr="003A5A1E">
        <w:rPr>
          <w:rFonts w:ascii="Arial" w:eastAsia="Arial" w:hAnsi="Arial" w:cs="Arial"/>
          <w:b/>
          <w:sz w:val="20"/>
        </w:rPr>
        <w:t>Current Expertise Needs of the Board</w:t>
      </w:r>
    </w:p>
    <w:p w:rsidR="00D774F4" w:rsidRDefault="003A5A1E" w:rsidP="00612050">
      <w:pPr>
        <w:pStyle w:val="Normal1"/>
      </w:pPr>
      <w:r>
        <w:rPr>
          <w:rFonts w:ascii="Arial" w:eastAsia="Arial" w:hAnsi="Arial" w:cs="Arial"/>
          <w:sz w:val="20"/>
        </w:rPr>
        <w:t>I</w:t>
      </w:r>
      <w:r w:rsidR="00284940">
        <w:rPr>
          <w:rFonts w:ascii="Arial" w:eastAsia="Arial" w:hAnsi="Arial" w:cs="Arial"/>
          <w:sz w:val="20"/>
        </w:rPr>
        <w:t xml:space="preserve">n addition to your role as a professional counselor, the Board is </w:t>
      </w:r>
      <w:r>
        <w:rPr>
          <w:rFonts w:ascii="Arial" w:eastAsia="Arial" w:hAnsi="Arial" w:cs="Arial"/>
          <w:sz w:val="20"/>
        </w:rPr>
        <w:t xml:space="preserve">specifically </w:t>
      </w:r>
      <w:r w:rsidR="00284940">
        <w:rPr>
          <w:rFonts w:ascii="Arial" w:eastAsia="Arial" w:hAnsi="Arial" w:cs="Arial"/>
          <w:sz w:val="20"/>
        </w:rPr>
        <w:t>seeking expertise in the following areas</w:t>
      </w:r>
      <w:r>
        <w:rPr>
          <w:rFonts w:ascii="Arial" w:eastAsia="Arial" w:hAnsi="Arial" w:cs="Arial"/>
          <w:sz w:val="20"/>
        </w:rPr>
        <w:t xml:space="preserve"> this year</w:t>
      </w:r>
      <w:r w:rsidR="00284940">
        <w:rPr>
          <w:rFonts w:ascii="Arial" w:eastAsia="Arial" w:hAnsi="Arial" w:cs="Arial"/>
          <w:sz w:val="20"/>
        </w:rPr>
        <w:t>:</w:t>
      </w:r>
    </w:p>
    <w:p w:rsidR="00D774F4" w:rsidRDefault="00284940" w:rsidP="003A5A1E">
      <w:pPr>
        <w:pStyle w:val="Normal1"/>
        <w:numPr>
          <w:ilvl w:val="0"/>
          <w:numId w:val="45"/>
        </w:numPr>
        <w:jc w:val="both"/>
      </w:pPr>
      <w:r>
        <w:rPr>
          <w:rFonts w:ascii="Arial" w:eastAsia="Arial" w:hAnsi="Arial" w:cs="Arial"/>
          <w:sz w:val="20"/>
        </w:rPr>
        <w:t>Addiction Counseling</w:t>
      </w:r>
    </w:p>
    <w:p w:rsidR="00D774F4" w:rsidRDefault="00284940" w:rsidP="003A5A1E">
      <w:pPr>
        <w:pStyle w:val="Normal1"/>
        <w:numPr>
          <w:ilvl w:val="0"/>
          <w:numId w:val="45"/>
        </w:numPr>
        <w:jc w:val="both"/>
      </w:pPr>
      <w:r>
        <w:rPr>
          <w:rFonts w:ascii="Arial" w:eastAsia="Arial" w:hAnsi="Arial" w:cs="Arial"/>
          <w:sz w:val="20"/>
        </w:rPr>
        <w:t>Career Counseling</w:t>
      </w:r>
    </w:p>
    <w:p w:rsidR="00D774F4" w:rsidRDefault="00284940" w:rsidP="003A5A1E">
      <w:pPr>
        <w:pStyle w:val="Normal1"/>
        <w:numPr>
          <w:ilvl w:val="0"/>
          <w:numId w:val="45"/>
        </w:numPr>
        <w:jc w:val="both"/>
      </w:pPr>
      <w:r>
        <w:rPr>
          <w:rFonts w:ascii="Arial" w:eastAsia="Arial" w:hAnsi="Arial" w:cs="Arial"/>
          <w:sz w:val="20"/>
        </w:rPr>
        <w:t>Marriage and Family Counseling</w:t>
      </w:r>
    </w:p>
    <w:p w:rsidR="00D774F4" w:rsidRPr="003A5A1E" w:rsidRDefault="00284940" w:rsidP="003A5A1E">
      <w:pPr>
        <w:pStyle w:val="Normal1"/>
        <w:numPr>
          <w:ilvl w:val="0"/>
          <w:numId w:val="45"/>
        </w:numPr>
        <w:jc w:val="both"/>
      </w:pPr>
      <w:r>
        <w:rPr>
          <w:rFonts w:ascii="Arial" w:eastAsia="Arial" w:hAnsi="Arial" w:cs="Arial"/>
          <w:sz w:val="20"/>
        </w:rPr>
        <w:t>Student Affairs/College Counseling</w:t>
      </w:r>
    </w:p>
    <w:p w:rsidR="003A5A1E" w:rsidRPr="004632A6" w:rsidRDefault="003A5A1E" w:rsidP="003A5A1E">
      <w:pPr>
        <w:pStyle w:val="Normal1"/>
        <w:numPr>
          <w:ilvl w:val="0"/>
          <w:numId w:val="45"/>
        </w:numPr>
        <w:jc w:val="both"/>
      </w:pPr>
      <w:r>
        <w:rPr>
          <w:rFonts w:ascii="Arial" w:eastAsia="Arial" w:hAnsi="Arial" w:cs="Arial"/>
          <w:sz w:val="20"/>
        </w:rPr>
        <w:t>Student and/or Program Assessment</w:t>
      </w:r>
    </w:p>
    <w:p w:rsidR="004632A6" w:rsidRPr="004632A6" w:rsidRDefault="004632A6" w:rsidP="004632A6">
      <w:pPr>
        <w:pStyle w:val="Normal1"/>
        <w:jc w:val="both"/>
        <w:rPr>
          <w:rFonts w:ascii="Arial" w:eastAsia="Arial" w:hAnsi="Arial" w:cs="Arial"/>
          <w:b/>
          <w:sz w:val="20"/>
        </w:rPr>
      </w:pPr>
    </w:p>
    <w:p w:rsidR="004632A6" w:rsidRPr="004632A6" w:rsidRDefault="004632A6" w:rsidP="004632A6">
      <w:pPr>
        <w:pStyle w:val="Normal1"/>
        <w:jc w:val="both"/>
        <w:rPr>
          <w:b/>
        </w:rPr>
      </w:pPr>
      <w:r w:rsidRPr="004632A6">
        <w:rPr>
          <w:rFonts w:ascii="Arial" w:eastAsia="Arial" w:hAnsi="Arial" w:cs="Arial"/>
          <w:b/>
          <w:sz w:val="20"/>
        </w:rPr>
        <w:t xml:space="preserve">Although all </w:t>
      </w:r>
      <w:r>
        <w:rPr>
          <w:rFonts w:ascii="Arial" w:eastAsia="Arial" w:hAnsi="Arial" w:cs="Arial"/>
          <w:b/>
          <w:sz w:val="20"/>
        </w:rPr>
        <w:t xml:space="preserve">qualified </w:t>
      </w:r>
      <w:r w:rsidRPr="004632A6">
        <w:rPr>
          <w:rFonts w:ascii="Arial" w:eastAsia="Arial" w:hAnsi="Arial" w:cs="Arial"/>
          <w:b/>
          <w:sz w:val="20"/>
        </w:rPr>
        <w:t>applicants will be given str</w:t>
      </w:r>
      <w:r>
        <w:rPr>
          <w:rFonts w:ascii="Arial" w:eastAsia="Arial" w:hAnsi="Arial" w:cs="Arial"/>
          <w:b/>
          <w:sz w:val="20"/>
        </w:rPr>
        <w:t>o</w:t>
      </w:r>
      <w:r w:rsidRPr="004632A6">
        <w:rPr>
          <w:rFonts w:ascii="Arial" w:eastAsia="Arial" w:hAnsi="Arial" w:cs="Arial"/>
          <w:b/>
          <w:sz w:val="20"/>
        </w:rPr>
        <w:t>ng consideration, the Board is part</w:t>
      </w:r>
      <w:r>
        <w:rPr>
          <w:rFonts w:ascii="Arial" w:eastAsia="Arial" w:hAnsi="Arial" w:cs="Arial"/>
          <w:b/>
          <w:sz w:val="20"/>
        </w:rPr>
        <w:t>icularly interested in c</w:t>
      </w:r>
      <w:r w:rsidRPr="004632A6">
        <w:rPr>
          <w:rFonts w:ascii="Arial" w:eastAsia="Arial" w:hAnsi="Arial" w:cs="Arial"/>
          <w:b/>
          <w:sz w:val="20"/>
        </w:rPr>
        <w:t>ounselor</w:t>
      </w:r>
      <w:r>
        <w:rPr>
          <w:rFonts w:ascii="Arial" w:eastAsia="Arial" w:hAnsi="Arial" w:cs="Arial"/>
          <w:b/>
          <w:sz w:val="20"/>
        </w:rPr>
        <w:t xml:space="preserve"> e</w:t>
      </w:r>
      <w:r w:rsidRPr="004632A6">
        <w:rPr>
          <w:rFonts w:ascii="Arial" w:eastAsia="Arial" w:hAnsi="Arial" w:cs="Arial"/>
          <w:b/>
          <w:sz w:val="20"/>
        </w:rPr>
        <w:t>ducators who are members of the North Atlantic, North Central, and Western regions of ACES.</w:t>
      </w:r>
    </w:p>
    <w:p w:rsidR="00360AA2" w:rsidRDefault="00360AA2" w:rsidP="005715ED">
      <w:pPr>
        <w:pStyle w:val="Default"/>
        <w:rPr>
          <w:sz w:val="22"/>
          <w:szCs w:val="22"/>
        </w:rPr>
      </w:pPr>
    </w:p>
    <w:p w:rsidR="003A5A1E" w:rsidRDefault="003A5A1E">
      <w:pPr>
        <w:rPr>
          <w:rFonts w:ascii="Times New Roman" w:eastAsia="Times New Roman" w:hAnsi="Times New Roman" w:cs="Times New Roman"/>
          <w:color w:val="000000"/>
          <w:sz w:val="24"/>
        </w:rPr>
      </w:pPr>
    </w:p>
    <w:p w:rsidR="00D774F4" w:rsidRDefault="00D774F4">
      <w:pPr>
        <w:pStyle w:val="Normal1"/>
        <w:jc w:val="center"/>
      </w:pPr>
    </w:p>
    <w:p w:rsidR="00D774F4" w:rsidRPr="00632F03" w:rsidRDefault="00284940">
      <w:pPr>
        <w:pStyle w:val="Normal1"/>
        <w:jc w:val="center"/>
        <w:rPr>
          <w:szCs w:val="24"/>
        </w:rPr>
      </w:pPr>
      <w:r w:rsidRPr="00632F03">
        <w:rPr>
          <w:rFonts w:ascii="Arial" w:eastAsia="Arial" w:hAnsi="Arial" w:cs="Arial"/>
          <w:b/>
          <w:szCs w:val="24"/>
        </w:rPr>
        <w:t>201</w:t>
      </w:r>
      <w:r w:rsidR="00A6307B">
        <w:rPr>
          <w:rFonts w:ascii="Arial" w:eastAsia="Arial" w:hAnsi="Arial" w:cs="Arial"/>
          <w:b/>
          <w:szCs w:val="24"/>
        </w:rPr>
        <w:t>7</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rsidR="00D774F4" w:rsidRDefault="00D774F4">
      <w:pPr>
        <w:pStyle w:val="Normal1"/>
      </w:pPr>
    </w:p>
    <w:p w:rsidR="00D774F4" w:rsidRDefault="00284940">
      <w:pPr>
        <w:pStyle w:val="Normal1"/>
      </w:pPr>
      <w:r>
        <w:rPr>
          <w:rFonts w:ascii="Arial" w:eastAsia="Arial" w:hAnsi="Arial" w:cs="Arial"/>
          <w:sz w:val="20"/>
        </w:rPr>
        <w:t xml:space="preserve">In order for this application to be considered, the </w:t>
      </w:r>
      <w:r w:rsidR="00CC1520">
        <w:rPr>
          <w:rFonts w:ascii="Arial" w:eastAsia="Arial" w:hAnsi="Arial" w:cs="Arial"/>
          <w:sz w:val="20"/>
        </w:rPr>
        <w:t>items below must be submitted to cacrep@cacrep.org.</w:t>
      </w:r>
    </w:p>
    <w:p w:rsidR="00D774F4" w:rsidRDefault="00284940">
      <w:pPr>
        <w:pStyle w:val="Normal1"/>
        <w:numPr>
          <w:ilvl w:val="0"/>
          <w:numId w:val="3"/>
        </w:numPr>
        <w:ind w:hanging="359"/>
      </w:pPr>
      <w:r>
        <w:rPr>
          <w:rFonts w:ascii="Arial" w:eastAsia="Arial" w:hAnsi="Arial" w:cs="Arial"/>
          <w:sz w:val="20"/>
        </w:rPr>
        <w:t>The completed application form</w:t>
      </w:r>
    </w:p>
    <w:p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rsidR="00D774F4" w:rsidRDefault="00D774F4">
      <w:pPr>
        <w:pStyle w:val="Normal1"/>
      </w:pPr>
    </w:p>
    <w:p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rsidR="00D774F4" w:rsidRDefault="00284940">
      <w:pPr>
        <w:pStyle w:val="Normal1"/>
      </w:pPr>
      <w:bookmarkStart w:id="1" w:name="h.gjdgxs" w:colFirst="0" w:colLast="0"/>
      <w:bookmarkEnd w:id="1"/>
      <w:r>
        <w:rPr>
          <w:rFonts w:ascii="Arial" w:eastAsia="Arial" w:hAnsi="Arial" w:cs="Arial"/>
          <w:sz w:val="20"/>
        </w:rPr>
        <w:t>Name of Applicant:      </w:t>
      </w:r>
    </w:p>
    <w:p w:rsidR="00D774F4" w:rsidRDefault="00D774F4">
      <w:pPr>
        <w:pStyle w:val="Normal1"/>
      </w:pPr>
    </w:p>
    <w:p w:rsidR="00D774F4" w:rsidRDefault="00284940">
      <w:pPr>
        <w:pStyle w:val="Normal1"/>
      </w:pPr>
      <w:bookmarkStart w:id="2" w:name="h.30j0zll" w:colFirst="0" w:colLast="0"/>
      <w:bookmarkEnd w:id="2"/>
      <w:r>
        <w:rPr>
          <w:rFonts w:ascii="Arial" w:eastAsia="Arial" w:hAnsi="Arial" w:cs="Arial"/>
          <w:sz w:val="20"/>
        </w:rPr>
        <w:t>Address (street, city, state, zip):      </w:t>
      </w:r>
    </w:p>
    <w:p w:rsidR="00D774F4" w:rsidRDefault="00D774F4">
      <w:pPr>
        <w:pStyle w:val="Normal1"/>
      </w:pPr>
    </w:p>
    <w:p w:rsidR="00D774F4" w:rsidRDefault="00284940">
      <w:pPr>
        <w:pStyle w:val="Normal1"/>
      </w:pPr>
      <w:bookmarkStart w:id="3" w:name="h.1fob9te" w:colFirst="0" w:colLast="0"/>
      <w:bookmarkEnd w:id="3"/>
      <w:r>
        <w:rPr>
          <w:rFonts w:ascii="Arial" w:eastAsia="Arial" w:hAnsi="Arial" w:cs="Arial"/>
          <w:sz w:val="20"/>
        </w:rPr>
        <w:t>Daytime Phone:      </w:t>
      </w:r>
    </w:p>
    <w:p w:rsidR="00D774F4" w:rsidRDefault="00D774F4">
      <w:pPr>
        <w:pStyle w:val="Normal1"/>
      </w:pPr>
    </w:p>
    <w:p w:rsidR="00D774F4" w:rsidRDefault="00284940">
      <w:pPr>
        <w:pStyle w:val="Normal1"/>
      </w:pPr>
      <w:bookmarkStart w:id="4" w:name="h.3znysh7" w:colFirst="0" w:colLast="0"/>
      <w:bookmarkEnd w:id="4"/>
      <w:r>
        <w:rPr>
          <w:rFonts w:ascii="Arial" w:eastAsia="Arial" w:hAnsi="Arial" w:cs="Arial"/>
          <w:sz w:val="20"/>
        </w:rPr>
        <w:t>Fax:      </w:t>
      </w:r>
    </w:p>
    <w:p w:rsidR="00D774F4" w:rsidRDefault="00D774F4">
      <w:pPr>
        <w:pStyle w:val="Normal1"/>
      </w:pPr>
    </w:p>
    <w:p w:rsidR="00D774F4" w:rsidRDefault="00284940">
      <w:pPr>
        <w:pStyle w:val="Normal1"/>
      </w:pPr>
      <w:bookmarkStart w:id="5" w:name="h.2et92p0" w:colFirst="0" w:colLast="0"/>
      <w:bookmarkEnd w:id="5"/>
      <w:r>
        <w:rPr>
          <w:rFonts w:ascii="Arial" w:eastAsia="Arial" w:hAnsi="Arial" w:cs="Arial"/>
          <w:sz w:val="20"/>
        </w:rPr>
        <w:t>Email:      </w:t>
      </w:r>
    </w:p>
    <w:p w:rsidR="00D774F4" w:rsidRDefault="00D774F4">
      <w:pPr>
        <w:pStyle w:val="Normal1"/>
      </w:pPr>
    </w:p>
    <w:p w:rsidR="00D774F4" w:rsidRPr="00632F03" w:rsidRDefault="00284940">
      <w:pPr>
        <w:pStyle w:val="Normal1"/>
        <w:jc w:val="center"/>
        <w:rPr>
          <w:sz w:val="22"/>
        </w:rPr>
      </w:pPr>
      <w:r w:rsidRPr="00632F03">
        <w:rPr>
          <w:rFonts w:ascii="Arial" w:eastAsia="Arial" w:hAnsi="Arial" w:cs="Arial"/>
          <w:b/>
          <w:i/>
          <w:sz w:val="22"/>
        </w:rPr>
        <w:t>Professional Information</w:t>
      </w:r>
    </w:p>
    <w:p w:rsidR="00D774F4" w:rsidRDefault="00D774F4">
      <w:pPr>
        <w:pStyle w:val="Normal1"/>
      </w:pPr>
    </w:p>
    <w:p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rsidR="00D774F4" w:rsidRDefault="00D774F4">
      <w:pPr>
        <w:pStyle w:val="Normal1"/>
      </w:pPr>
    </w:p>
    <w:p w:rsidR="00D774F4" w:rsidRDefault="00284940">
      <w:pPr>
        <w:pStyle w:val="Normal1"/>
      </w:pPr>
      <w:bookmarkStart w:id="7" w:name="h.1t3h5sf" w:colFirst="0" w:colLast="0"/>
      <w:bookmarkEnd w:id="7"/>
      <w:r>
        <w:rPr>
          <w:rFonts w:ascii="Arial" w:eastAsia="Arial" w:hAnsi="Arial" w:cs="Arial"/>
          <w:b/>
          <w:sz w:val="20"/>
        </w:rPr>
        <w:t>Licenses and Certifications held (with appropriate numbers):</w:t>
      </w:r>
      <w:r>
        <w:rPr>
          <w:rFonts w:ascii="Arial" w:eastAsia="Arial" w:hAnsi="Arial" w:cs="Arial"/>
          <w:sz w:val="20"/>
        </w:rPr>
        <w:t xml:space="preserve">      </w:t>
      </w:r>
    </w:p>
    <w:p w:rsidR="00D774F4" w:rsidRDefault="00D774F4">
      <w:pPr>
        <w:pStyle w:val="Normal1"/>
      </w:pPr>
    </w:p>
    <w:p w:rsidR="00D774F4" w:rsidRDefault="00284940">
      <w:pPr>
        <w:pStyle w:val="Normal1"/>
        <w:spacing w:after="120"/>
      </w:pPr>
      <w:bookmarkStart w:id="8" w:name="h.4d34og8" w:colFirst="0" w:colLast="0"/>
      <w:bookmarkEnd w:id="8"/>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rsidR="00D774F4" w:rsidRDefault="00D774F4">
      <w:pPr>
        <w:pStyle w:val="Normal1"/>
        <w:jc w:val="both"/>
      </w:pPr>
    </w:p>
    <w:p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rsidR="00D774F4" w:rsidRDefault="00284940">
      <w:pPr>
        <w:pStyle w:val="Normal1"/>
        <w:numPr>
          <w:ilvl w:val="0"/>
          <w:numId w:val="2"/>
        </w:numPr>
        <w:ind w:hanging="359"/>
        <w:jc w:val="both"/>
      </w:pPr>
      <w:r>
        <w:rPr>
          <w:rFonts w:ascii="Arial" w:eastAsia="Arial" w:hAnsi="Arial" w:cs="Arial"/>
          <w:sz w:val="20"/>
        </w:rPr>
        <w:t>Name:      </w:t>
      </w:r>
    </w:p>
    <w:p w:rsidR="00D774F4" w:rsidRDefault="00284940">
      <w:pPr>
        <w:pStyle w:val="Normal1"/>
        <w:numPr>
          <w:ilvl w:val="1"/>
          <w:numId w:val="2"/>
        </w:numPr>
        <w:ind w:hanging="359"/>
        <w:jc w:val="both"/>
      </w:pPr>
      <w:r>
        <w:rPr>
          <w:rFonts w:ascii="Arial" w:eastAsia="Arial" w:hAnsi="Arial" w:cs="Arial"/>
          <w:sz w:val="20"/>
        </w:rPr>
        <w:t>Daytime telephone number:      </w:t>
      </w:r>
    </w:p>
    <w:p w:rsidR="00D774F4" w:rsidRDefault="00284940">
      <w:pPr>
        <w:pStyle w:val="Normal1"/>
        <w:numPr>
          <w:ilvl w:val="1"/>
          <w:numId w:val="2"/>
        </w:numPr>
        <w:ind w:hanging="359"/>
        <w:jc w:val="both"/>
      </w:pPr>
      <w:r>
        <w:rPr>
          <w:rFonts w:ascii="Arial" w:eastAsia="Arial" w:hAnsi="Arial" w:cs="Arial"/>
          <w:sz w:val="20"/>
        </w:rPr>
        <w:t>Email address:      </w:t>
      </w:r>
    </w:p>
    <w:p w:rsidR="00D774F4" w:rsidRDefault="00284940">
      <w:pPr>
        <w:pStyle w:val="Normal1"/>
        <w:numPr>
          <w:ilvl w:val="0"/>
          <w:numId w:val="2"/>
        </w:numPr>
        <w:ind w:hanging="359"/>
        <w:jc w:val="both"/>
      </w:pPr>
      <w:r>
        <w:rPr>
          <w:rFonts w:ascii="Arial" w:eastAsia="Arial" w:hAnsi="Arial" w:cs="Arial"/>
          <w:sz w:val="20"/>
        </w:rPr>
        <w:t>Name:      </w:t>
      </w:r>
    </w:p>
    <w:p w:rsidR="00D774F4" w:rsidRDefault="00284940">
      <w:pPr>
        <w:pStyle w:val="Normal1"/>
        <w:numPr>
          <w:ilvl w:val="1"/>
          <w:numId w:val="2"/>
        </w:numPr>
        <w:ind w:hanging="359"/>
        <w:jc w:val="both"/>
      </w:pPr>
      <w:r>
        <w:rPr>
          <w:rFonts w:ascii="Arial" w:eastAsia="Arial" w:hAnsi="Arial" w:cs="Arial"/>
          <w:sz w:val="20"/>
        </w:rPr>
        <w:t>Daytime telephone number:      </w:t>
      </w:r>
    </w:p>
    <w:p w:rsidR="00D774F4" w:rsidRDefault="00284940">
      <w:pPr>
        <w:pStyle w:val="Normal1"/>
        <w:numPr>
          <w:ilvl w:val="1"/>
          <w:numId w:val="2"/>
        </w:numPr>
        <w:ind w:hanging="359"/>
        <w:jc w:val="both"/>
      </w:pPr>
      <w:r>
        <w:rPr>
          <w:rFonts w:ascii="Arial" w:eastAsia="Arial" w:hAnsi="Arial" w:cs="Arial"/>
          <w:sz w:val="20"/>
        </w:rPr>
        <w:t>Email address:      </w:t>
      </w:r>
    </w:p>
    <w:p w:rsidR="00D774F4" w:rsidRDefault="00D774F4">
      <w:pPr>
        <w:pStyle w:val="Normal1"/>
        <w:spacing w:after="120"/>
        <w:jc w:val="both"/>
      </w:pPr>
    </w:p>
    <w:p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rsidR="00EE661A" w:rsidRDefault="00EE661A">
      <w:pPr>
        <w:pStyle w:val="Normal1"/>
        <w:jc w:val="both"/>
        <w:rPr>
          <w:rFonts w:ascii="Arial" w:eastAsia="Arial" w:hAnsi="Arial" w:cs="Arial"/>
          <w:b/>
          <w:sz w:val="20"/>
        </w:rPr>
      </w:pPr>
    </w:p>
    <w:p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 and/or interest</w:t>
      </w:r>
      <w:r>
        <w:rPr>
          <w:rFonts w:ascii="Arial" w:eastAsia="Arial" w:hAnsi="Arial" w:cs="Arial"/>
          <w:b/>
          <w:sz w:val="20"/>
        </w:rPr>
        <w:t xml:space="preserve"> in serving on the CACREP Board?</w:t>
      </w:r>
    </w:p>
    <w:p w:rsidR="00D774F4" w:rsidRDefault="00D774F4">
      <w:pPr>
        <w:pStyle w:val="Normal1"/>
        <w:jc w:val="both"/>
      </w:pPr>
    </w:p>
    <w:p w:rsidR="00D774F4" w:rsidRDefault="00284940">
      <w:pPr>
        <w:pStyle w:val="Normal1"/>
        <w:jc w:val="both"/>
      </w:pPr>
      <w:r>
        <w:rPr>
          <w:rFonts w:ascii="Arial" w:eastAsia="Arial" w:hAnsi="Arial" w:cs="Arial"/>
          <w:sz w:val="20"/>
        </w:rPr>
        <w:t xml:space="preserve">           </w:t>
      </w:r>
    </w:p>
    <w:p w:rsidR="00D774F4" w:rsidRDefault="00D774F4">
      <w:pPr>
        <w:pStyle w:val="Normal1"/>
        <w:spacing w:after="120"/>
        <w:jc w:val="both"/>
      </w:pPr>
    </w:p>
    <w:p w:rsidR="00D774F4" w:rsidRDefault="0014696E">
      <w:pPr>
        <w:pStyle w:val="Normal1"/>
        <w:spacing w:after="120"/>
        <w:jc w:val="both"/>
      </w:pPr>
      <w:bookmarkStart w:id="15" w:name="h.w7kbgjv48agi" w:colFirst="0" w:colLast="0"/>
      <w:bookmarkEnd w:id="15"/>
      <w:r>
        <w:rPr>
          <w:rFonts w:ascii="Arial" w:eastAsia="Arial" w:hAnsi="Arial" w:cs="Arial"/>
          <w:b/>
          <w:sz w:val="20"/>
        </w:rPr>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p>
    <w:p w:rsidR="00D774F4" w:rsidRDefault="00284940">
      <w:pPr>
        <w:pStyle w:val="Normal1"/>
        <w:spacing w:after="120"/>
        <w:jc w:val="both"/>
      </w:pPr>
      <w:bookmarkStart w:id="16" w:name="h.1ksv4uv" w:colFirst="0" w:colLast="0"/>
      <w:bookmarkEnd w:id="16"/>
      <w:r>
        <w:rPr>
          <w:rFonts w:ascii="Arial" w:eastAsia="Arial" w:hAnsi="Arial" w:cs="Arial"/>
          <w:sz w:val="20"/>
        </w:rPr>
        <w:lastRenderedPageBreak/>
        <w:t>  </w:t>
      </w:r>
    </w:p>
    <w:p w:rsidR="00D774F4" w:rsidRDefault="00D774F4">
      <w:pPr>
        <w:pStyle w:val="Normal1"/>
        <w:spacing w:after="120"/>
        <w:jc w:val="both"/>
      </w:pPr>
    </w:p>
    <w:p w:rsidR="00D774F4" w:rsidRDefault="0014696E">
      <w:pPr>
        <w:pStyle w:val="Normal1"/>
        <w:spacing w:after="120"/>
        <w:jc w:val="both"/>
      </w:pPr>
      <w:bookmarkStart w:id="17" w:name="h.44sinio" w:colFirst="0" w:colLast="0"/>
      <w:bookmarkEnd w:id="17"/>
      <w:r>
        <w:rPr>
          <w:rFonts w:ascii="Arial" w:eastAsia="Arial" w:hAnsi="Arial" w:cs="Arial"/>
          <w:b/>
          <w:sz w:val="20"/>
        </w:rPr>
        <w:t xml:space="preserve">What </w:t>
      </w:r>
      <w:r w:rsidR="00284940">
        <w:rPr>
          <w:rFonts w:ascii="Arial" w:eastAsia="Arial" w:hAnsi="Arial" w:cs="Arial"/>
          <w:b/>
          <w:sz w:val="20"/>
        </w:rPr>
        <w:t xml:space="preserve">skills and abilities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rsidR="00D774F4" w:rsidRDefault="00284940">
      <w:pPr>
        <w:pStyle w:val="Normal1"/>
        <w:ind w:left="360"/>
        <w:jc w:val="both"/>
      </w:pPr>
      <w:r>
        <w:rPr>
          <w:rFonts w:ascii="Arial" w:eastAsia="Arial" w:hAnsi="Arial" w:cs="Arial"/>
          <w:sz w:val="20"/>
        </w:rPr>
        <w:t>     </w:t>
      </w:r>
    </w:p>
    <w:p w:rsidR="00D774F4" w:rsidRDefault="00D774F4">
      <w:pPr>
        <w:pStyle w:val="Normal1"/>
        <w:spacing w:after="120"/>
        <w:jc w:val="both"/>
      </w:pPr>
    </w:p>
    <w:p w:rsidR="00D774F4" w:rsidRDefault="0014696E">
      <w:pPr>
        <w:pStyle w:val="Normal1"/>
        <w:spacing w:after="120"/>
        <w:jc w:val="both"/>
      </w:pPr>
      <w:bookmarkStart w:id="18" w:name="h.2jxsxqh" w:colFirst="0" w:colLast="0"/>
      <w:bookmarkEnd w:id="18"/>
      <w:r>
        <w:rPr>
          <w:rFonts w:ascii="Arial" w:eastAsia="Arial" w:hAnsi="Arial" w:cs="Arial"/>
          <w:b/>
          <w:sz w:val="20"/>
        </w:rPr>
        <w:t>What</w:t>
      </w:r>
      <w:r w:rsidR="00284940">
        <w:rPr>
          <w:rFonts w:ascii="Arial" w:eastAsia="Arial" w:hAnsi="Arial" w:cs="Arial"/>
          <w:b/>
          <w:sz w:val="20"/>
        </w:rPr>
        <w:t xml:space="preserve"> are your</w:t>
      </w:r>
      <w:r>
        <w:rPr>
          <w:rFonts w:ascii="Arial" w:eastAsia="Arial" w:hAnsi="Arial" w:cs="Arial"/>
          <w:b/>
          <w:sz w:val="20"/>
        </w:rPr>
        <w:t xml:space="preserve"> thoughts about the future direction</w:t>
      </w:r>
      <w:r w:rsidR="00284940">
        <w:rPr>
          <w:rFonts w:ascii="Arial" w:eastAsia="Arial" w:hAnsi="Arial" w:cs="Arial"/>
          <w:b/>
          <w:sz w:val="20"/>
        </w:rPr>
        <w:t xml:space="preserve"> of CACREP, nationally and/or internationally?</w:t>
      </w:r>
    </w:p>
    <w:p w:rsidR="00D774F4" w:rsidRDefault="00284940">
      <w:pPr>
        <w:pStyle w:val="Normal1"/>
        <w:jc w:val="both"/>
      </w:pPr>
      <w:r>
        <w:rPr>
          <w:rFonts w:ascii="Arial" w:eastAsia="Arial" w:hAnsi="Arial" w:cs="Arial"/>
          <w:sz w:val="20"/>
        </w:rPr>
        <w:t xml:space="preserve">           </w:t>
      </w:r>
    </w:p>
    <w:p w:rsidR="00D774F4" w:rsidRDefault="00D774F4">
      <w:pPr>
        <w:pStyle w:val="Normal1"/>
        <w:jc w:val="both"/>
      </w:pPr>
    </w:p>
    <w:p w:rsidR="00D774F4" w:rsidRDefault="00D774F4">
      <w:pPr>
        <w:pStyle w:val="Normal1"/>
        <w:jc w:val="both"/>
      </w:pPr>
    </w:p>
    <w:p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rsidR="00D774F4" w:rsidRDefault="00D774F4">
      <w:pPr>
        <w:pStyle w:val="Normal1"/>
        <w:jc w:val="both"/>
      </w:pPr>
    </w:p>
    <w:p w:rsidR="00D774F4" w:rsidRDefault="00D774F4">
      <w:pPr>
        <w:pStyle w:val="Normal1"/>
        <w:ind w:firstLine="720"/>
        <w:jc w:val="both"/>
      </w:pPr>
    </w:p>
    <w:p w:rsidR="00D774F4" w:rsidRDefault="00D774F4">
      <w:pPr>
        <w:pStyle w:val="Normal1"/>
        <w:ind w:firstLine="720"/>
        <w:jc w:val="both"/>
      </w:pPr>
    </w:p>
    <w:p w:rsidR="00D774F4" w:rsidRDefault="00D774F4" w:rsidP="00612050">
      <w:pPr>
        <w:pStyle w:val="Normal1"/>
        <w:ind w:firstLine="720"/>
        <w:jc w:val="both"/>
      </w:pPr>
    </w:p>
    <w:p w:rsidR="00D774F4" w:rsidRDefault="00D774F4">
      <w:pPr>
        <w:pStyle w:val="Normal1"/>
        <w:jc w:val="center"/>
      </w:pPr>
    </w:p>
    <w:p w:rsidR="00D774F4" w:rsidRDefault="00D774F4" w:rsidP="00612050">
      <w:pPr>
        <w:pStyle w:val="Normal1"/>
      </w:pPr>
    </w:p>
    <w:p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3A5A1E">
        <w:rPr>
          <w:rFonts w:ascii="Arial" w:eastAsia="Arial" w:hAnsi="Arial" w:cs="Arial"/>
          <w:sz w:val="20"/>
        </w:rPr>
        <w:t>October 3</w:t>
      </w:r>
      <w:r w:rsidR="00AA5625">
        <w:rPr>
          <w:rFonts w:ascii="Arial" w:eastAsia="Arial" w:hAnsi="Arial" w:cs="Arial"/>
          <w:sz w:val="20"/>
        </w:rPr>
        <w:t>0</w:t>
      </w:r>
      <w:r w:rsidR="003A5A1E">
        <w:rPr>
          <w:rFonts w:ascii="Arial" w:eastAsia="Arial" w:hAnsi="Arial" w:cs="Arial"/>
          <w:sz w:val="20"/>
        </w:rPr>
        <w:t>, 201</w:t>
      </w:r>
      <w:r w:rsidR="00A6307B">
        <w:rPr>
          <w:rFonts w:ascii="Arial" w:eastAsia="Arial" w:hAnsi="Arial" w:cs="Arial"/>
          <w:sz w:val="20"/>
        </w:rPr>
        <w:t>6</w:t>
      </w:r>
      <w:r>
        <w:rPr>
          <w:rFonts w:ascii="Arial" w:eastAsia="Arial" w:hAnsi="Arial" w:cs="Arial"/>
          <w:sz w:val="20"/>
        </w:rPr>
        <w:t xml:space="preserve">.  </w:t>
      </w:r>
    </w:p>
    <w:p w:rsidR="00D774F4" w:rsidRDefault="00D774F4">
      <w:pPr>
        <w:pStyle w:val="Normal1"/>
        <w:jc w:val="both"/>
      </w:pPr>
    </w:p>
    <w:p w:rsidR="00D774F4" w:rsidRDefault="00284940">
      <w:pPr>
        <w:pStyle w:val="Normal1"/>
        <w:jc w:val="center"/>
      </w:pPr>
      <w:r>
        <w:rPr>
          <w:rFonts w:ascii="Arial" w:eastAsia="Arial" w:hAnsi="Arial" w:cs="Arial"/>
          <w:sz w:val="20"/>
        </w:rPr>
        <w:t>CACREP</w:t>
      </w:r>
    </w:p>
    <w:p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rsidR="00D774F4" w:rsidRDefault="00284940">
      <w:pPr>
        <w:pStyle w:val="Normal1"/>
        <w:jc w:val="center"/>
      </w:pPr>
      <w:r>
        <w:rPr>
          <w:rFonts w:ascii="Arial" w:eastAsia="Arial" w:hAnsi="Arial" w:cs="Arial"/>
          <w:sz w:val="20"/>
        </w:rPr>
        <w:t>cacrep@cacrep.org</w:t>
      </w:r>
    </w:p>
    <w:p w:rsidR="00D774F4" w:rsidRDefault="00D774F4">
      <w:pPr>
        <w:pStyle w:val="Normal1"/>
      </w:pPr>
    </w:p>
    <w:p w:rsidR="00D774F4" w:rsidRDefault="00D774F4">
      <w:pPr>
        <w:pStyle w:val="Normal1"/>
      </w:pPr>
    </w:p>
    <w:p w:rsidR="0010568A" w:rsidRDefault="0010568A">
      <w:pPr>
        <w:pStyle w:val="Normal1"/>
      </w:pPr>
    </w:p>
    <w:p w:rsidR="0010568A" w:rsidRDefault="0010568A">
      <w:pPr>
        <w:rPr>
          <w:rFonts w:ascii="Times New Roman" w:eastAsia="Times New Roman" w:hAnsi="Times New Roman" w:cs="Times New Roman"/>
          <w:color w:val="000000"/>
          <w:sz w:val="24"/>
        </w:rPr>
      </w:pPr>
      <w:r>
        <w:br w:type="page"/>
      </w:r>
    </w:p>
    <w:p w:rsidR="0010568A" w:rsidRPr="0010568A" w:rsidRDefault="00DA1EEF" w:rsidP="0010568A">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lastRenderedPageBreak/>
        <w:drawing>
          <wp:inline distT="0" distB="0" distL="0" distR="0">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A51F1" w15:done="0"/>
  <w15:commentEx w15:paraId="5A0643F2" w15:done="0"/>
  <w15:commentEx w15:paraId="3D697A00" w15:paraIdParent="5A0643F2" w15:done="0"/>
  <w15:commentEx w15:paraId="59566A47" w15:paraIdParent="5A0643F2" w15:done="0"/>
  <w15:commentEx w15:paraId="127A18BC" w15:done="0"/>
  <w15:commentEx w15:paraId="7113A9C1" w15:done="0"/>
  <w15:commentEx w15:paraId="1A643991" w15:paraIdParent="7113A9C1" w15:done="0"/>
  <w15:commentEx w15:paraId="69EDA24D" w15:paraIdParent="7113A9C1" w15:done="0"/>
  <w15:commentEx w15:paraId="12012B3F" w15:done="0"/>
  <w15:commentEx w15:paraId="1F64DCAE" w15:paraIdParent="12012B3F" w15:done="0"/>
  <w15:commentEx w15:paraId="51E4D2DF" w15:done="0"/>
  <w15:commentEx w15:paraId="7E376DD3" w15:paraIdParent="51E4D2DF" w15:done="0"/>
  <w15:commentEx w15:paraId="1657EFC6" w15:paraIdParent="51E4D2DF" w15:done="0"/>
  <w15:commentEx w15:paraId="45003943" w15:done="0"/>
  <w15:commentEx w15:paraId="34A18E64" w15:paraIdParent="45003943" w15:done="0"/>
  <w15:commentEx w15:paraId="34E05E02" w15:done="0"/>
  <w15:commentEx w15:paraId="0F0F43CE" w15:paraIdParent="34E05E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1">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3">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1"/>
  </w:num>
  <w:num w:numId="3">
    <w:abstractNumId w:val="40"/>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4"/>
  </w:num>
  <w:num w:numId="18">
    <w:abstractNumId w:val="21"/>
  </w:num>
  <w:num w:numId="19">
    <w:abstractNumId w:val="29"/>
  </w:num>
  <w:num w:numId="20">
    <w:abstractNumId w:val="38"/>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3"/>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Parsons">
    <w15:presenceInfo w15:providerId="Windows Live" w15:userId="8c30308e6a3fb591"/>
  </w15:person>
  <w15:person w15:author="knapp_kc@mercer.edu">
    <w15:presenceInfo w15:providerId="Windows Live" w15:userId="c0ee7658e59e0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087722"/>
    <w:rsid w:val="0010568A"/>
    <w:rsid w:val="001448B9"/>
    <w:rsid w:val="0014696E"/>
    <w:rsid w:val="00283589"/>
    <w:rsid w:val="00284940"/>
    <w:rsid w:val="00360AA2"/>
    <w:rsid w:val="003A5A1E"/>
    <w:rsid w:val="004632A6"/>
    <w:rsid w:val="004E0685"/>
    <w:rsid w:val="00545C59"/>
    <w:rsid w:val="005715ED"/>
    <w:rsid w:val="005941E0"/>
    <w:rsid w:val="00612050"/>
    <w:rsid w:val="00626EC3"/>
    <w:rsid w:val="00632F03"/>
    <w:rsid w:val="006B1D2E"/>
    <w:rsid w:val="0075599F"/>
    <w:rsid w:val="00842BBA"/>
    <w:rsid w:val="00892D8B"/>
    <w:rsid w:val="00894DFE"/>
    <w:rsid w:val="008C640D"/>
    <w:rsid w:val="00950D31"/>
    <w:rsid w:val="009A18DE"/>
    <w:rsid w:val="009F628B"/>
    <w:rsid w:val="00A45A8B"/>
    <w:rsid w:val="00A617AC"/>
    <w:rsid w:val="00A6307B"/>
    <w:rsid w:val="00AA5625"/>
    <w:rsid w:val="00B47A3C"/>
    <w:rsid w:val="00BE56FA"/>
    <w:rsid w:val="00BE7F70"/>
    <w:rsid w:val="00C52CBF"/>
    <w:rsid w:val="00CC1520"/>
    <w:rsid w:val="00D348EE"/>
    <w:rsid w:val="00D774F4"/>
    <w:rsid w:val="00D90E4B"/>
    <w:rsid w:val="00DA1EEF"/>
    <w:rsid w:val="00EB1907"/>
    <w:rsid w:val="00EC67A8"/>
    <w:rsid w:val="00EE661A"/>
    <w:rsid w:val="00EF29C2"/>
    <w:rsid w:val="00FA645B"/>
    <w:rsid w:val="00FD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7</cp:revision>
  <dcterms:created xsi:type="dcterms:W3CDTF">2016-04-28T15:08:00Z</dcterms:created>
  <dcterms:modified xsi:type="dcterms:W3CDTF">2016-06-06T19:36:00Z</dcterms:modified>
</cp:coreProperties>
</file>