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B2AA" w14:textId="77777777"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bookmarkStart w:id="0" w:name="_GoBack"/>
      <w:bookmarkEnd w:id="0"/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14:paraId="2371FAC0" w14:textId="77777777"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14:paraId="66AD6D2B" w14:textId="77777777"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641E729" w14:textId="7D183730"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</w:t>
      </w:r>
      <w:r w:rsidR="008A7483">
        <w:rPr>
          <w:rFonts w:ascii="Arial" w:hAnsi="Arial" w:cs="Arial"/>
          <w:b/>
          <w:bCs/>
          <w:sz w:val="48"/>
          <w:szCs w:val="48"/>
        </w:rPr>
        <w:t>hur</w:t>
      </w:r>
      <w:r>
        <w:rPr>
          <w:rFonts w:ascii="Arial" w:hAnsi="Arial" w:cs="Arial"/>
          <w:b/>
          <w:bCs/>
          <w:sz w:val="48"/>
          <w:szCs w:val="48"/>
        </w:rPr>
        <w:t xml:space="preserve">sday, </w:t>
      </w:r>
      <w:r w:rsidR="008A7483">
        <w:rPr>
          <w:rFonts w:ascii="Arial" w:hAnsi="Arial" w:cs="Arial"/>
          <w:b/>
          <w:bCs/>
          <w:sz w:val="48"/>
          <w:szCs w:val="48"/>
        </w:rPr>
        <w:t>August</w:t>
      </w:r>
      <w:r w:rsidR="00B811B5">
        <w:rPr>
          <w:rFonts w:ascii="Arial" w:hAnsi="Arial" w:cs="Arial"/>
          <w:b/>
          <w:bCs/>
          <w:sz w:val="48"/>
          <w:szCs w:val="48"/>
        </w:rPr>
        <w:t xml:space="preserve"> </w:t>
      </w:r>
      <w:r w:rsidR="000F45C1">
        <w:rPr>
          <w:rFonts w:ascii="Arial" w:hAnsi="Arial" w:cs="Arial"/>
          <w:b/>
          <w:bCs/>
          <w:sz w:val="48"/>
          <w:szCs w:val="48"/>
        </w:rPr>
        <w:t>1, 201</w:t>
      </w:r>
      <w:r w:rsidR="008A7483">
        <w:rPr>
          <w:rFonts w:ascii="Arial" w:hAnsi="Arial" w:cs="Arial"/>
          <w:b/>
          <w:bCs/>
          <w:sz w:val="48"/>
          <w:szCs w:val="48"/>
        </w:rPr>
        <w:t>9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494DCFE2" w14:textId="77777777" w:rsidR="00D330CF" w:rsidRPr="00AB3F8D" w:rsidRDefault="00414F87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14:paraId="492CEF96" w14:textId="77777777" w:rsidR="00D64B74" w:rsidRDefault="00D64B74" w:rsidP="00D64B74">
      <w:pPr>
        <w:rPr>
          <w:color w:val="1F497D"/>
        </w:rPr>
      </w:pPr>
    </w:p>
    <w:p w14:paraId="5BF02934" w14:textId="77777777" w:rsidR="00B35A2A" w:rsidRPr="00414F87" w:rsidRDefault="00414F87" w:rsidP="00414F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color w:val="222222"/>
          <w:shd w:val="clear" w:color="auto" w:fill="FFFFFF"/>
        </w:rPr>
      </w:pPr>
      <w:r w:rsidRPr="00414F87">
        <w:rPr>
          <w:rFonts w:ascii="Arial" w:hAnsi="Arial" w:cs="Arial"/>
          <w:b/>
          <w:shd w:val="clear" w:color="auto" w:fill="FFFFFF"/>
        </w:rPr>
        <w:t>Hilton Alexandria Old Town</w:t>
      </w:r>
      <w:r>
        <w:rPr>
          <w:rFonts w:ascii="Arial" w:hAnsi="Arial" w:cs="Arial"/>
          <w:b/>
          <w:color w:val="222222"/>
          <w:shd w:val="clear" w:color="auto" w:fill="FFFFFF"/>
        </w:rPr>
        <w:t>, 1767 King St, Alexandria, Virginia</w:t>
      </w:r>
      <w:r w:rsidRPr="00414F87">
        <w:rPr>
          <w:rFonts w:ascii="Arial" w:hAnsi="Arial" w:cs="Arial"/>
          <w:b/>
          <w:color w:val="222222"/>
          <w:shd w:val="clear" w:color="auto" w:fill="FFFFFF"/>
        </w:rPr>
        <w:t xml:space="preserve"> 22314</w:t>
      </w:r>
    </w:p>
    <w:p w14:paraId="27699652" w14:textId="77777777"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B886E2" w14:textId="70486CDC"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14:paraId="010B2E83" w14:textId="4DEC8A5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0412C9" w14:textId="77777777" w:rsidR="008A7483" w:rsidRPr="0045185A" w:rsidRDefault="008A7483" w:rsidP="008A7483">
      <w:pPr>
        <w:pStyle w:val="NormalWeb"/>
        <w:rPr>
          <w:rFonts w:ascii="Arial" w:hAnsi="Arial" w:cs="Arial"/>
        </w:rPr>
      </w:pPr>
      <w:r w:rsidRPr="0045185A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28516F88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57307076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573BF6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5A453D6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Pr="0045185A">
        <w:rPr>
          <w:rFonts w:ascii="Arial" w:hAnsi="Arial" w:cs="Arial"/>
        </w:rPr>
        <w:tab/>
      </w:r>
    </w:p>
    <w:p w14:paraId="4C31222A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Department</w:t>
      </w:r>
      <w:r w:rsidRPr="0045185A">
        <w:rPr>
          <w:rFonts w:ascii="Arial" w:hAnsi="Arial" w:cs="Arial"/>
        </w:rPr>
        <w:tab/>
      </w:r>
    </w:p>
    <w:p w14:paraId="13F894E7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42752E1F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24772AB0" w14:textId="77777777" w:rsidR="008A7483" w:rsidRPr="0045185A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0AAD6A19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39CBF17D" w14:textId="77777777" w:rsidR="008A7483" w:rsidRDefault="008A7483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FFC08EC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62EF2EA2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>
        <w:rPr>
          <w:rFonts w:ascii="Arial" w:hAnsi="Arial" w:cs="Arial"/>
          <w:sz w:val="24"/>
          <w:szCs w:val="24"/>
        </w:rPr>
        <w:t>5</w:t>
      </w:r>
      <w:r w:rsidRPr="004518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 for the first person from an institution and $2</w:t>
      </w:r>
      <w:r>
        <w:rPr>
          <w:rFonts w:ascii="Arial" w:hAnsi="Arial" w:cs="Arial"/>
          <w:sz w:val="24"/>
          <w:szCs w:val="24"/>
        </w:rPr>
        <w:t>9</w:t>
      </w:r>
      <w:r w:rsidRPr="0045185A">
        <w:rPr>
          <w:rFonts w:ascii="Arial" w:hAnsi="Arial" w:cs="Arial"/>
          <w:sz w:val="24"/>
          <w:szCs w:val="24"/>
        </w:rPr>
        <w:t>5.00 for up to two additional persons from the same institution. Registration will be limited to the first 30 people to register and pay. </w:t>
      </w:r>
      <w:r w:rsidRPr="0045185A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45185A">
        <w:rPr>
          <w:rFonts w:ascii="Arial" w:hAnsi="Arial" w:cs="Arial"/>
          <w:sz w:val="24"/>
          <w:szCs w:val="24"/>
        </w:rPr>
        <w:t>You may pay by credit card by calling the office number below. Lunch will be provided. Participants can earn .7 NBCC approved CEUs for attending the workshop.</w:t>
      </w:r>
    </w:p>
    <w:p w14:paraId="0CDCE215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DA0251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1697AA3B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 and will refund the registration fees. If the workshop is held, the following cancelation</w:t>
      </w:r>
    </w:p>
    <w:p w14:paraId="536A53E0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applies: All fees paid will be refunded up to 30 days prior to the workshop (close of business</w:t>
      </w:r>
    </w:p>
    <w:p w14:paraId="3120AC4A" w14:textId="22E4887F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July</w:t>
      </w:r>
      <w:r w:rsidRPr="004518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</w:t>
      </w:r>
      <w:r w:rsidRPr="0045185A">
        <w:rPr>
          <w:rFonts w:ascii="Arial" w:hAnsi="Arial" w:cs="Arial"/>
          <w:i/>
          <w:sz w:val="20"/>
          <w:szCs w:val="20"/>
        </w:rPr>
        <w:t>, 2019).  After that date, 50% of fees paid will be refunded up to 10 days prior to the workshop</w:t>
      </w:r>
    </w:p>
    <w:p w14:paraId="4D7E6CA5" w14:textId="22A0ABA4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(close of business July 22, 2019</w:t>
      </w:r>
      <w:r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14:paraId="061AE703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511D153D" w14:textId="77777777" w:rsidR="008A7483" w:rsidRPr="00AF2F56" w:rsidRDefault="008A7483" w:rsidP="008A7483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CACREP</w:t>
      </w:r>
    </w:p>
    <w:p w14:paraId="63C49302" w14:textId="77777777" w:rsidR="008A7483" w:rsidRPr="00AF2F56" w:rsidRDefault="008A7483" w:rsidP="008A7483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1001 North Fairfax Street, Suite 510</w:t>
      </w:r>
    </w:p>
    <w:p w14:paraId="0748A95E" w14:textId="77777777" w:rsidR="008A7483" w:rsidRPr="00AF2F56" w:rsidRDefault="008A7483" w:rsidP="008A7483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Alexandria, VA 22314</w:t>
      </w:r>
    </w:p>
    <w:p w14:paraId="25852C8F" w14:textId="08E57DCF" w:rsidR="008A7483" w:rsidRPr="008A7483" w:rsidRDefault="008A7483" w:rsidP="008A7483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 xml:space="preserve">Phone (703) 535-5990   Fax: (703) 739-6209   </w:t>
      </w:r>
      <w:hyperlink r:id="rId4" w:history="1">
        <w:r w:rsidRPr="00AF2F56">
          <w:rPr>
            <w:rStyle w:val="Hyperlink"/>
            <w:rFonts w:ascii="Arial" w:hAnsi="Arial" w:cs="Arial"/>
          </w:rPr>
          <w:t>cacrep@cacrep.org</w:t>
        </w:r>
      </w:hyperlink>
    </w:p>
    <w:sectPr w:rsidR="008A7483" w:rsidRPr="008A7483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CF"/>
    <w:rsid w:val="000A1D1D"/>
    <w:rsid w:val="000F45C1"/>
    <w:rsid w:val="00121859"/>
    <w:rsid w:val="001A1D17"/>
    <w:rsid w:val="00294CD7"/>
    <w:rsid w:val="00401AC5"/>
    <w:rsid w:val="00414F87"/>
    <w:rsid w:val="00504FE6"/>
    <w:rsid w:val="005179A8"/>
    <w:rsid w:val="00535C85"/>
    <w:rsid w:val="005A5EFD"/>
    <w:rsid w:val="008431A7"/>
    <w:rsid w:val="0085198C"/>
    <w:rsid w:val="008A7483"/>
    <w:rsid w:val="009660B4"/>
    <w:rsid w:val="00A35413"/>
    <w:rsid w:val="00B35A2A"/>
    <w:rsid w:val="00B811B5"/>
    <w:rsid w:val="00C93D06"/>
    <w:rsid w:val="00D330CF"/>
    <w:rsid w:val="00D64B74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688A"/>
  <w15:docId w15:val="{BA52ABD5-E529-4FA8-B30A-22EC03A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rep@cac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Heidi Campbell</cp:lastModifiedBy>
  <cp:revision>2</cp:revision>
  <dcterms:created xsi:type="dcterms:W3CDTF">2019-05-08T17:46:00Z</dcterms:created>
  <dcterms:modified xsi:type="dcterms:W3CDTF">2019-05-08T17:46:00Z</dcterms:modified>
</cp:coreProperties>
</file>