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E9CD" w14:textId="77777777" w:rsidR="00BF0B85" w:rsidRDefault="00BF0B85">
      <w:pPr>
        <w:pStyle w:val="BodyText"/>
        <w:rPr>
          <w:sz w:val="20"/>
        </w:rPr>
      </w:pPr>
    </w:p>
    <w:p w14:paraId="08762914" w14:textId="77777777" w:rsidR="00BF0B85" w:rsidRDefault="00BF0B85">
      <w:pPr>
        <w:pStyle w:val="BodyText"/>
        <w:spacing w:before="3"/>
        <w:rPr>
          <w:sz w:val="25"/>
        </w:rPr>
      </w:pPr>
    </w:p>
    <w:p w14:paraId="3812A24F" w14:textId="77777777" w:rsidR="00BF0B85" w:rsidRDefault="00000000">
      <w:pPr>
        <w:spacing w:before="90"/>
        <w:ind w:left="1672" w:right="1846"/>
        <w:jc w:val="center"/>
        <w:rPr>
          <w:b/>
          <w:i/>
          <w:sz w:val="24"/>
        </w:rPr>
      </w:pPr>
      <w:r>
        <w:rPr>
          <w:b/>
          <w:i/>
          <w:sz w:val="24"/>
        </w:rPr>
        <w:t>CACREP</w:t>
      </w:r>
      <w:r>
        <w:rPr>
          <w:b/>
          <w:i/>
          <w:spacing w:val="-5"/>
          <w:sz w:val="24"/>
        </w:rPr>
        <w:t xml:space="preserve"> </w:t>
      </w:r>
      <w:r>
        <w:rPr>
          <w:b/>
          <w:i/>
          <w:sz w:val="24"/>
        </w:rPr>
        <w:t>Board-prescribed</w:t>
      </w:r>
      <w:r>
        <w:rPr>
          <w:b/>
          <w:i/>
          <w:spacing w:val="-2"/>
          <w:sz w:val="24"/>
        </w:rPr>
        <w:t xml:space="preserve"> </w:t>
      </w:r>
      <w:r>
        <w:rPr>
          <w:b/>
          <w:i/>
          <w:sz w:val="24"/>
        </w:rPr>
        <w:t>Digital</w:t>
      </w:r>
      <w:r>
        <w:rPr>
          <w:b/>
          <w:i/>
          <w:spacing w:val="-2"/>
          <w:sz w:val="24"/>
        </w:rPr>
        <w:t xml:space="preserve"> </w:t>
      </w:r>
      <w:r>
        <w:rPr>
          <w:b/>
          <w:i/>
          <w:sz w:val="24"/>
        </w:rPr>
        <w:t>Delivery</w:t>
      </w:r>
      <w:r>
        <w:rPr>
          <w:b/>
          <w:i/>
          <w:spacing w:val="-3"/>
          <w:sz w:val="24"/>
        </w:rPr>
        <w:t xml:space="preserve"> </w:t>
      </w:r>
      <w:r>
        <w:rPr>
          <w:b/>
          <w:i/>
          <w:sz w:val="24"/>
        </w:rPr>
        <w:t>Substantive</w:t>
      </w:r>
      <w:r>
        <w:rPr>
          <w:b/>
          <w:i/>
          <w:spacing w:val="-3"/>
          <w:sz w:val="24"/>
        </w:rPr>
        <w:t xml:space="preserve"> </w:t>
      </w:r>
      <w:r>
        <w:rPr>
          <w:b/>
          <w:i/>
          <w:spacing w:val="-2"/>
          <w:sz w:val="24"/>
        </w:rPr>
        <w:t>Change</w:t>
      </w:r>
    </w:p>
    <w:p w14:paraId="3DE97376" w14:textId="77777777" w:rsidR="00BF0B85" w:rsidRDefault="00BF0B85">
      <w:pPr>
        <w:pStyle w:val="BodyText"/>
        <w:rPr>
          <w:b/>
          <w:i/>
          <w:sz w:val="26"/>
        </w:rPr>
      </w:pPr>
    </w:p>
    <w:p w14:paraId="3FFF49A3" w14:textId="77777777" w:rsidR="00BF0B85" w:rsidRDefault="00BF0B85">
      <w:pPr>
        <w:pStyle w:val="BodyText"/>
        <w:rPr>
          <w:b/>
          <w:i/>
          <w:sz w:val="22"/>
        </w:rPr>
      </w:pPr>
    </w:p>
    <w:p w14:paraId="3FB8CEE7" w14:textId="77777777" w:rsidR="00BF0B85" w:rsidRDefault="00000000">
      <w:pPr>
        <w:pStyle w:val="BodyText"/>
        <w:ind w:left="120"/>
      </w:pPr>
      <w:r>
        <w:t>In accordance</w:t>
      </w:r>
      <w:r>
        <w:rPr>
          <w:spacing w:val="-3"/>
        </w:rPr>
        <w:t xml:space="preserve"> </w:t>
      </w:r>
      <w:r>
        <w:t>with</w:t>
      </w:r>
      <w:r>
        <w:rPr>
          <w:spacing w:val="-1"/>
        </w:rPr>
        <w:t xml:space="preserve"> </w:t>
      </w:r>
      <w:r>
        <w:t>the</w:t>
      </w:r>
      <w:r>
        <w:rPr>
          <w:spacing w:val="-2"/>
        </w:rPr>
        <w:t xml:space="preserve"> </w:t>
      </w:r>
      <w:r>
        <w:t>following</w:t>
      </w:r>
      <w:r>
        <w:rPr>
          <w:spacing w:val="-2"/>
        </w:rPr>
        <w:t xml:space="preserve"> </w:t>
      </w:r>
      <w:r>
        <w:t>CACREP</w:t>
      </w:r>
      <w:r>
        <w:rPr>
          <w:spacing w:val="-1"/>
        </w:rPr>
        <w:t xml:space="preserve"> </w:t>
      </w:r>
      <w:r>
        <w:rPr>
          <w:spacing w:val="-2"/>
        </w:rPr>
        <w:t>policies:</w:t>
      </w:r>
    </w:p>
    <w:p w14:paraId="2FE641D8" w14:textId="77777777" w:rsidR="00BF0B85" w:rsidRDefault="00000000">
      <w:pPr>
        <w:pStyle w:val="ListParagraph"/>
        <w:numPr>
          <w:ilvl w:val="0"/>
          <w:numId w:val="4"/>
        </w:numPr>
        <w:tabs>
          <w:tab w:val="left" w:pos="840"/>
        </w:tabs>
        <w:rPr>
          <w:sz w:val="24"/>
        </w:rPr>
      </w:pPr>
      <w:r>
        <w:rPr>
          <w:sz w:val="24"/>
        </w:rPr>
        <w:t>1.o</w:t>
      </w:r>
      <w:r>
        <w:rPr>
          <w:spacing w:val="-3"/>
          <w:sz w:val="24"/>
        </w:rPr>
        <w:t xml:space="preserve"> </w:t>
      </w:r>
      <w:r>
        <w:rPr>
          <w:sz w:val="24"/>
        </w:rPr>
        <w:t>Programs</w:t>
      </w:r>
      <w:r>
        <w:rPr>
          <w:spacing w:val="-2"/>
          <w:sz w:val="24"/>
        </w:rPr>
        <w:t xml:space="preserve"> </w:t>
      </w:r>
      <w:r>
        <w:rPr>
          <w:sz w:val="24"/>
        </w:rPr>
        <w:t>Offered</w:t>
      </w:r>
      <w:r>
        <w:rPr>
          <w:spacing w:val="-1"/>
          <w:sz w:val="24"/>
        </w:rPr>
        <w:t xml:space="preserve"> </w:t>
      </w:r>
      <w:r>
        <w:rPr>
          <w:sz w:val="24"/>
        </w:rPr>
        <w:t>at</w:t>
      </w:r>
      <w:r>
        <w:rPr>
          <w:spacing w:val="-3"/>
          <w:sz w:val="24"/>
        </w:rPr>
        <w:t xml:space="preserve"> </w:t>
      </w:r>
      <w:r>
        <w:rPr>
          <w:sz w:val="24"/>
        </w:rPr>
        <w:t>Multiple</w:t>
      </w:r>
      <w:r>
        <w:rPr>
          <w:spacing w:val="-3"/>
          <w:sz w:val="24"/>
        </w:rPr>
        <w:t xml:space="preserve"> </w:t>
      </w:r>
      <w:r>
        <w:rPr>
          <w:sz w:val="24"/>
        </w:rPr>
        <w:t>In-Person</w:t>
      </w:r>
      <w:r>
        <w:rPr>
          <w:spacing w:val="-2"/>
          <w:sz w:val="24"/>
        </w:rPr>
        <w:t xml:space="preserve"> Sites</w:t>
      </w:r>
    </w:p>
    <w:p w14:paraId="2F78D1B6" w14:textId="77777777" w:rsidR="00BF0B85" w:rsidRDefault="00000000">
      <w:pPr>
        <w:pStyle w:val="ListParagraph"/>
        <w:numPr>
          <w:ilvl w:val="0"/>
          <w:numId w:val="4"/>
        </w:numPr>
        <w:tabs>
          <w:tab w:val="left" w:pos="840"/>
        </w:tabs>
        <w:spacing w:before="22"/>
        <w:ind w:hanging="361"/>
        <w:rPr>
          <w:sz w:val="24"/>
        </w:rPr>
      </w:pPr>
      <w:r>
        <w:rPr>
          <w:sz w:val="24"/>
        </w:rPr>
        <w:t>8.b</w:t>
      </w:r>
      <w:r>
        <w:rPr>
          <w:spacing w:val="-4"/>
          <w:sz w:val="24"/>
        </w:rPr>
        <w:t xml:space="preserve"> </w:t>
      </w:r>
      <w:r>
        <w:rPr>
          <w:sz w:val="24"/>
        </w:rPr>
        <w:t>Impact</w:t>
      </w:r>
      <w:r>
        <w:rPr>
          <w:spacing w:val="-2"/>
          <w:sz w:val="24"/>
        </w:rPr>
        <w:t xml:space="preserve"> </w:t>
      </w:r>
      <w:r>
        <w:rPr>
          <w:sz w:val="24"/>
        </w:rPr>
        <w:t>of</w:t>
      </w:r>
      <w:r>
        <w:rPr>
          <w:spacing w:val="-2"/>
          <w:sz w:val="24"/>
        </w:rPr>
        <w:t xml:space="preserve"> </w:t>
      </w:r>
      <w:r>
        <w:rPr>
          <w:sz w:val="24"/>
        </w:rPr>
        <w:t>Institutional</w:t>
      </w:r>
      <w:r>
        <w:rPr>
          <w:spacing w:val="-2"/>
          <w:sz w:val="24"/>
        </w:rPr>
        <w:t xml:space="preserve"> </w:t>
      </w:r>
      <w:r>
        <w:rPr>
          <w:sz w:val="24"/>
        </w:rPr>
        <w:t>Accreditation</w:t>
      </w:r>
      <w:r>
        <w:rPr>
          <w:spacing w:val="-2"/>
          <w:sz w:val="24"/>
        </w:rPr>
        <w:t xml:space="preserve"> </w:t>
      </w:r>
      <w:r>
        <w:rPr>
          <w:sz w:val="24"/>
        </w:rPr>
        <w:t>Decisions</w:t>
      </w:r>
      <w:r>
        <w:rPr>
          <w:spacing w:val="-1"/>
          <w:sz w:val="24"/>
        </w:rPr>
        <w:t xml:space="preserve"> </w:t>
      </w:r>
      <w:r>
        <w:rPr>
          <w:sz w:val="24"/>
        </w:rPr>
        <w:t>on</w:t>
      </w:r>
      <w:r>
        <w:rPr>
          <w:spacing w:val="-2"/>
          <w:sz w:val="24"/>
        </w:rPr>
        <w:t xml:space="preserve"> </w:t>
      </w:r>
      <w:r>
        <w:rPr>
          <w:sz w:val="24"/>
        </w:rPr>
        <w:t>CACREP</w:t>
      </w:r>
      <w:r>
        <w:rPr>
          <w:spacing w:val="-2"/>
          <w:sz w:val="24"/>
        </w:rPr>
        <w:t xml:space="preserve"> Programs</w:t>
      </w:r>
    </w:p>
    <w:p w14:paraId="49120F94" w14:textId="77777777" w:rsidR="00BF0B85" w:rsidRDefault="00000000">
      <w:pPr>
        <w:pStyle w:val="ListParagraph"/>
        <w:numPr>
          <w:ilvl w:val="0"/>
          <w:numId w:val="4"/>
        </w:numPr>
        <w:tabs>
          <w:tab w:val="left" w:pos="840"/>
        </w:tabs>
        <w:spacing w:before="22"/>
        <w:ind w:hanging="361"/>
        <w:rPr>
          <w:sz w:val="24"/>
        </w:rPr>
      </w:pPr>
      <w:r>
        <w:rPr>
          <w:sz w:val="24"/>
        </w:rPr>
        <w:t>8.e</w:t>
      </w:r>
      <w:r>
        <w:rPr>
          <w:spacing w:val="-5"/>
          <w:sz w:val="24"/>
        </w:rPr>
        <w:t xml:space="preserve"> </w:t>
      </w:r>
      <w:r>
        <w:rPr>
          <w:sz w:val="24"/>
        </w:rPr>
        <w:t>Substantive</w:t>
      </w:r>
      <w:r>
        <w:rPr>
          <w:spacing w:val="-2"/>
          <w:sz w:val="24"/>
        </w:rPr>
        <w:t xml:space="preserve"> </w:t>
      </w:r>
      <w:r>
        <w:rPr>
          <w:sz w:val="24"/>
        </w:rPr>
        <w:t>Change</w:t>
      </w:r>
      <w:r>
        <w:rPr>
          <w:spacing w:val="-2"/>
          <w:sz w:val="24"/>
        </w:rPr>
        <w:t xml:space="preserve"> </w:t>
      </w:r>
      <w:r>
        <w:rPr>
          <w:sz w:val="24"/>
        </w:rPr>
        <w:t>in</w:t>
      </w:r>
      <w:r>
        <w:rPr>
          <w:spacing w:val="-1"/>
          <w:sz w:val="24"/>
        </w:rPr>
        <w:t xml:space="preserve"> </w:t>
      </w:r>
      <w:r>
        <w:rPr>
          <w:sz w:val="24"/>
        </w:rPr>
        <w:t>an</w:t>
      </w:r>
      <w:r>
        <w:rPr>
          <w:spacing w:val="-1"/>
          <w:sz w:val="24"/>
        </w:rPr>
        <w:t xml:space="preserve"> </w:t>
      </w:r>
      <w:r>
        <w:rPr>
          <w:sz w:val="24"/>
        </w:rPr>
        <w:t>Accredited</w:t>
      </w:r>
      <w:r>
        <w:rPr>
          <w:spacing w:val="-1"/>
          <w:sz w:val="24"/>
        </w:rPr>
        <w:t xml:space="preserve"> </w:t>
      </w:r>
      <w:r>
        <w:rPr>
          <w:spacing w:val="-2"/>
          <w:sz w:val="24"/>
        </w:rPr>
        <w:t>Program</w:t>
      </w:r>
    </w:p>
    <w:p w14:paraId="54EC8026" w14:textId="77777777" w:rsidR="00BF0B85" w:rsidRDefault="00000000">
      <w:pPr>
        <w:pStyle w:val="BodyText"/>
        <w:spacing w:before="182"/>
        <w:ind w:left="119" w:right="405"/>
      </w:pPr>
      <w:r>
        <w:t>In</w:t>
      </w:r>
      <w:r>
        <w:rPr>
          <w:spacing w:val="-2"/>
        </w:rPr>
        <w:t xml:space="preserve"> </w:t>
      </w:r>
      <w:r>
        <w:t>light</w:t>
      </w:r>
      <w:r>
        <w:rPr>
          <w:spacing w:val="-2"/>
        </w:rPr>
        <w:t xml:space="preserve"> </w:t>
      </w:r>
      <w:r>
        <w:t>of</w:t>
      </w:r>
      <w:r>
        <w:rPr>
          <w:spacing w:val="-3"/>
        </w:rPr>
        <w:t xml:space="preserve"> </w:t>
      </w:r>
      <w:r>
        <w:t>the</w:t>
      </w:r>
      <w:r>
        <w:rPr>
          <w:spacing w:val="-3"/>
        </w:rPr>
        <w:t xml:space="preserve"> </w:t>
      </w:r>
      <w:r>
        <w:t>COVID-motivated</w:t>
      </w:r>
      <w:r>
        <w:rPr>
          <w:spacing w:val="-2"/>
        </w:rPr>
        <w:t xml:space="preserve"> </w:t>
      </w:r>
      <w:r>
        <w:t>change</w:t>
      </w:r>
      <w:r>
        <w:rPr>
          <w:spacing w:val="-3"/>
        </w:rPr>
        <w:t xml:space="preserve"> </w:t>
      </w:r>
      <w:r>
        <w:t>in</w:t>
      </w:r>
      <w:r>
        <w:rPr>
          <w:spacing w:val="-2"/>
        </w:rPr>
        <w:t xml:space="preserve"> </w:t>
      </w:r>
      <w:r>
        <w:t>higher</w:t>
      </w:r>
      <w:r>
        <w:rPr>
          <w:spacing w:val="-1"/>
        </w:rPr>
        <w:t xml:space="preserve"> </w:t>
      </w:r>
      <w:r>
        <w:t>education</w:t>
      </w:r>
      <w:r>
        <w:rPr>
          <w:spacing w:val="-2"/>
        </w:rPr>
        <w:t xml:space="preserve"> </w:t>
      </w:r>
      <w:r>
        <w:t>related</w:t>
      </w:r>
      <w:r>
        <w:rPr>
          <w:spacing w:val="-2"/>
        </w:rPr>
        <w:t xml:space="preserve"> </w:t>
      </w:r>
      <w:r>
        <w:t>to</w:t>
      </w:r>
      <w:r>
        <w:rPr>
          <w:spacing w:val="-2"/>
        </w:rPr>
        <w:t xml:space="preserve"> </w:t>
      </w:r>
      <w:r>
        <w:t>digital</w:t>
      </w:r>
      <w:r>
        <w:rPr>
          <w:spacing w:val="-2"/>
        </w:rPr>
        <w:t xml:space="preserve"> </w:t>
      </w:r>
      <w:r>
        <w:t>delivery,</w:t>
      </w:r>
      <w:r>
        <w:rPr>
          <w:spacing w:val="-2"/>
        </w:rPr>
        <w:t xml:space="preserve"> </w:t>
      </w:r>
      <w:r>
        <w:t>current</w:t>
      </w:r>
      <w:r>
        <w:rPr>
          <w:spacing w:val="-2"/>
        </w:rPr>
        <w:t xml:space="preserve"> </w:t>
      </w:r>
      <w:r>
        <w:t>practices,</w:t>
      </w:r>
      <w:r>
        <w:rPr>
          <w:spacing w:val="-2"/>
        </w:rPr>
        <w:t xml:space="preserve"> </w:t>
      </w:r>
      <w:r>
        <w:t>and</w:t>
      </w:r>
      <w:r>
        <w:rPr>
          <w:spacing w:val="-2"/>
        </w:rPr>
        <w:t xml:space="preserve"> </w:t>
      </w:r>
      <w:r>
        <w:t>the</w:t>
      </w:r>
      <w:r>
        <w:rPr>
          <w:spacing w:val="-3"/>
        </w:rPr>
        <w:t xml:space="preserve"> </w:t>
      </w:r>
      <w:r>
        <w:t>new</w:t>
      </w:r>
      <w:r>
        <w:rPr>
          <w:spacing w:val="-3"/>
        </w:rPr>
        <w:t xml:space="preserve"> </w:t>
      </w:r>
      <w:r>
        <w:t>understanding of the factors for effective distance learning, CACREP has developed guidelines for quality assurance. Programs integrating digital delivery must attend to the full impact of this delivery modality to include changes in synchronicity, increase in technology-assisted delivery, and possible market expansion all of which may have an effect on their continued compliance with CACREP standards, federal, state, and local regulations, and their accreditation status. Programs intending to offer international delivery of curriculum must consider additional complexities of international laws and regulations.</w:t>
      </w:r>
    </w:p>
    <w:p w14:paraId="0FFD146A" w14:textId="77777777" w:rsidR="00BF0B85" w:rsidRDefault="00BF0B85">
      <w:pPr>
        <w:pStyle w:val="BodyText"/>
      </w:pPr>
    </w:p>
    <w:p w14:paraId="7B04DB7B" w14:textId="77777777" w:rsidR="00BF0B85" w:rsidRDefault="00000000">
      <w:pPr>
        <w:pStyle w:val="BodyText"/>
        <w:ind w:left="119" w:right="300"/>
      </w:pPr>
      <w:r>
        <w:t>CACREP recognizes that the temporary transition to digital delivery in distance education for all programs was due to the COVID-19 pandemic.</w:t>
      </w:r>
      <w:r>
        <w:rPr>
          <w:spacing w:val="77"/>
        </w:rPr>
        <w:t xml:space="preserve"> </w:t>
      </w:r>
      <w:r>
        <w:t xml:space="preserve">In support of this temporary transition, CACREP afforded all accredited programs an amnesty period to make programmatic accommodations while maintaining compliance with the CACREP standards and policies through August 15, 2021, without having to submit a Substantive Change report. Effective August 16, 2021, programs must transition back to </w:t>
      </w:r>
      <w:r>
        <w:rPr>
          <w:b/>
        </w:rPr>
        <w:t xml:space="preserve">either </w:t>
      </w:r>
      <w:r>
        <w:t>the</w:t>
      </w:r>
      <w:r>
        <w:rPr>
          <w:spacing w:val="40"/>
        </w:rPr>
        <w:t xml:space="preserve"> </w:t>
      </w:r>
      <w:r>
        <w:t>delivery</w:t>
      </w:r>
      <w:r>
        <w:rPr>
          <w:spacing w:val="-2"/>
        </w:rPr>
        <w:t xml:space="preserve"> </w:t>
      </w:r>
      <w:r>
        <w:t>method</w:t>
      </w:r>
      <w:r>
        <w:rPr>
          <w:spacing w:val="-2"/>
        </w:rPr>
        <w:t xml:space="preserve"> </w:t>
      </w:r>
      <w:r>
        <w:t>approved</w:t>
      </w:r>
      <w:r>
        <w:rPr>
          <w:spacing w:val="-2"/>
        </w:rPr>
        <w:t xml:space="preserve"> </w:t>
      </w:r>
      <w:r>
        <w:t>by</w:t>
      </w:r>
      <w:r>
        <w:rPr>
          <w:spacing w:val="-2"/>
        </w:rPr>
        <w:t xml:space="preserve"> </w:t>
      </w:r>
      <w:r>
        <w:t>CACREP</w:t>
      </w:r>
      <w:r>
        <w:rPr>
          <w:spacing w:val="-2"/>
        </w:rPr>
        <w:t xml:space="preserve"> </w:t>
      </w:r>
      <w:r>
        <w:t>at</w:t>
      </w:r>
      <w:r>
        <w:rPr>
          <w:spacing w:val="-2"/>
        </w:rPr>
        <w:t xml:space="preserve"> </w:t>
      </w:r>
      <w:r>
        <w:t>its</w:t>
      </w:r>
      <w:r>
        <w:rPr>
          <w:spacing w:val="-2"/>
        </w:rPr>
        <w:t xml:space="preserve"> </w:t>
      </w:r>
      <w:r>
        <w:t>last</w:t>
      </w:r>
      <w:r>
        <w:rPr>
          <w:spacing w:val="-4"/>
        </w:rPr>
        <w:t xml:space="preserve"> </w:t>
      </w:r>
      <w:r>
        <w:t>review</w:t>
      </w:r>
      <w:r>
        <w:rPr>
          <w:spacing w:val="-3"/>
        </w:rPr>
        <w:t xml:space="preserve"> </w:t>
      </w:r>
      <w:r>
        <w:rPr>
          <w:b/>
        </w:rPr>
        <w:t>or</w:t>
      </w:r>
      <w:r>
        <w:rPr>
          <w:b/>
          <w:spacing w:val="-3"/>
        </w:rPr>
        <w:t xml:space="preserve"> </w:t>
      </w:r>
      <w:r>
        <w:t>to formalize</w:t>
      </w:r>
      <w:r>
        <w:rPr>
          <w:spacing w:val="-1"/>
        </w:rPr>
        <w:t xml:space="preserve"> </w:t>
      </w:r>
      <w:r>
        <w:t>any</w:t>
      </w:r>
      <w:r>
        <w:rPr>
          <w:spacing w:val="-2"/>
        </w:rPr>
        <w:t xml:space="preserve"> </w:t>
      </w:r>
      <w:r>
        <w:t>permanent</w:t>
      </w:r>
      <w:r>
        <w:rPr>
          <w:spacing w:val="-2"/>
        </w:rPr>
        <w:t xml:space="preserve"> </w:t>
      </w:r>
      <w:r>
        <w:t>substantive</w:t>
      </w:r>
      <w:r>
        <w:rPr>
          <w:spacing w:val="-1"/>
        </w:rPr>
        <w:t xml:space="preserve"> </w:t>
      </w:r>
      <w:r>
        <w:t>changes</w:t>
      </w:r>
      <w:r>
        <w:rPr>
          <w:spacing w:val="-2"/>
        </w:rPr>
        <w:t xml:space="preserve"> </w:t>
      </w:r>
      <w:r>
        <w:t>being</w:t>
      </w:r>
      <w:r>
        <w:rPr>
          <w:spacing w:val="-2"/>
        </w:rPr>
        <w:t xml:space="preserve"> </w:t>
      </w:r>
      <w:r>
        <w:t>made</w:t>
      </w:r>
      <w:r>
        <w:rPr>
          <w:spacing w:val="-3"/>
        </w:rPr>
        <w:t xml:space="preserve"> </w:t>
      </w:r>
      <w:r>
        <w:t>and secure</w:t>
      </w:r>
      <w:r>
        <w:rPr>
          <w:spacing w:val="-1"/>
        </w:rPr>
        <w:t xml:space="preserve"> </w:t>
      </w:r>
      <w:r>
        <w:t>all institutional internal approvals and that of the institution’s accreditor. Programs will have a grace period until July 15, 2022, to complete their transition.</w:t>
      </w:r>
    </w:p>
    <w:p w14:paraId="0464E7A3" w14:textId="77777777" w:rsidR="00BF0B85" w:rsidRDefault="00BF0B85">
      <w:pPr>
        <w:pStyle w:val="BodyText"/>
      </w:pPr>
    </w:p>
    <w:p w14:paraId="2E1705B3" w14:textId="77777777" w:rsidR="00BF0B85" w:rsidRDefault="00000000">
      <w:pPr>
        <w:pStyle w:val="BodyText"/>
        <w:ind w:left="119" w:right="300"/>
        <w:rPr>
          <w:b/>
          <w:i/>
        </w:rPr>
      </w:pPr>
      <w:r>
        <w:t xml:space="preserve">Programs currently accredited by CACREP for on-ground and/or hybrid (including formerly considered hybrid) program type maintaining or adding digital delivery in any part of a single course or completely in more courses due to the pandemic, must submit the following </w:t>
      </w:r>
      <w:r>
        <w:rPr>
          <w:b/>
          <w:i/>
        </w:rPr>
        <w:t>CACREP</w:t>
      </w:r>
      <w:r>
        <w:rPr>
          <w:b/>
          <w:i/>
          <w:spacing w:val="-1"/>
        </w:rPr>
        <w:t xml:space="preserve"> </w:t>
      </w:r>
      <w:r>
        <w:rPr>
          <w:b/>
          <w:i/>
        </w:rPr>
        <w:t>Board-prescribed Digital Delivery Substantive Change report</w:t>
      </w:r>
      <w:r>
        <w:t>. Programs adding a new pathway for students to</w:t>
      </w:r>
      <w:r>
        <w:rPr>
          <w:spacing w:val="-2"/>
        </w:rPr>
        <w:t xml:space="preserve"> </w:t>
      </w:r>
      <w:r>
        <w:t>complete</w:t>
      </w:r>
      <w:r>
        <w:rPr>
          <w:spacing w:val="-3"/>
        </w:rPr>
        <w:t xml:space="preserve"> </w:t>
      </w:r>
      <w:r>
        <w:t>the</w:t>
      </w:r>
      <w:r>
        <w:rPr>
          <w:spacing w:val="-3"/>
        </w:rPr>
        <w:t xml:space="preserve"> </w:t>
      </w:r>
      <w:r>
        <w:t>specialty area(s)</w:t>
      </w:r>
      <w:r>
        <w:rPr>
          <w:spacing w:val="-3"/>
        </w:rPr>
        <w:t xml:space="preserve"> </w:t>
      </w:r>
      <w:r>
        <w:t>or</w:t>
      </w:r>
      <w:r>
        <w:rPr>
          <w:spacing w:val="-3"/>
        </w:rPr>
        <w:t xml:space="preserve"> </w:t>
      </w:r>
      <w:r>
        <w:t>doctoral</w:t>
      </w:r>
      <w:r>
        <w:rPr>
          <w:spacing w:val="-2"/>
        </w:rPr>
        <w:t xml:space="preserve"> </w:t>
      </w:r>
      <w:r>
        <w:t>program</w:t>
      </w:r>
      <w:r>
        <w:rPr>
          <w:spacing w:val="-2"/>
        </w:rPr>
        <w:t xml:space="preserve"> </w:t>
      </w:r>
      <w:r>
        <w:t>must</w:t>
      </w:r>
      <w:r>
        <w:rPr>
          <w:spacing w:val="-2"/>
        </w:rPr>
        <w:t xml:space="preserve"> </w:t>
      </w:r>
      <w:r>
        <w:t>submit</w:t>
      </w:r>
      <w:r>
        <w:rPr>
          <w:spacing w:val="-2"/>
        </w:rPr>
        <w:t xml:space="preserve"> </w:t>
      </w:r>
      <w:r>
        <w:t>a</w:t>
      </w:r>
      <w:r>
        <w:rPr>
          <w:spacing w:val="-3"/>
        </w:rPr>
        <w:t xml:space="preserve"> </w:t>
      </w:r>
      <w:r>
        <w:t>separate</w:t>
      </w:r>
      <w:r>
        <w:rPr>
          <w:spacing w:val="-1"/>
        </w:rPr>
        <w:t xml:space="preserve"> </w:t>
      </w:r>
      <w:r>
        <w:t>Substantive</w:t>
      </w:r>
      <w:r>
        <w:rPr>
          <w:spacing w:val="-3"/>
        </w:rPr>
        <w:t xml:space="preserve"> </w:t>
      </w:r>
      <w:r>
        <w:t>Change</w:t>
      </w:r>
      <w:r>
        <w:rPr>
          <w:spacing w:val="-3"/>
        </w:rPr>
        <w:t xml:space="preserve"> </w:t>
      </w:r>
      <w:r>
        <w:t>Report</w:t>
      </w:r>
      <w:r>
        <w:rPr>
          <w:spacing w:val="-2"/>
        </w:rPr>
        <w:t xml:space="preserve"> </w:t>
      </w:r>
      <w:r>
        <w:t>as</w:t>
      </w:r>
      <w:r>
        <w:rPr>
          <w:spacing w:val="-2"/>
        </w:rPr>
        <w:t xml:space="preserve"> </w:t>
      </w:r>
      <w:r>
        <w:t>per</w:t>
      </w:r>
      <w:r>
        <w:rPr>
          <w:spacing w:val="-3"/>
        </w:rPr>
        <w:t xml:space="preserve"> </w:t>
      </w:r>
      <w:hyperlink r:id="rId7" w:anchor="policy8.e">
        <w:r>
          <w:rPr>
            <w:color w:val="0000FF"/>
            <w:u w:val="single" w:color="0000FF"/>
          </w:rPr>
          <w:t>CACREP</w:t>
        </w:r>
        <w:r>
          <w:rPr>
            <w:color w:val="0000FF"/>
            <w:spacing w:val="-2"/>
            <w:u w:val="single" w:color="0000FF"/>
          </w:rPr>
          <w:t xml:space="preserve"> </w:t>
        </w:r>
        <w:r>
          <w:rPr>
            <w:color w:val="0000FF"/>
            <w:u w:val="single" w:color="0000FF"/>
          </w:rPr>
          <w:t>Policy</w:t>
        </w:r>
        <w:r>
          <w:rPr>
            <w:color w:val="0000FF"/>
            <w:spacing w:val="-2"/>
            <w:u w:val="single" w:color="0000FF"/>
          </w:rPr>
          <w:t xml:space="preserve"> </w:t>
        </w:r>
        <w:r>
          <w:rPr>
            <w:color w:val="0000FF"/>
            <w:u w:val="single" w:color="0000FF"/>
          </w:rPr>
          <w:t>8.e.3</w:t>
        </w:r>
      </w:hyperlink>
      <w:r>
        <w:t>. The requested change can commence and be recognized only after the Board approves the Substantive Change Report</w:t>
      </w:r>
      <w:r>
        <w:rPr>
          <w:b/>
          <w:i/>
        </w:rPr>
        <w:t>.</w:t>
      </w:r>
    </w:p>
    <w:p w14:paraId="44426152" w14:textId="77777777" w:rsidR="00BF0B85" w:rsidRDefault="00BF0B85">
      <w:pPr>
        <w:sectPr w:rsidR="00BF0B85">
          <w:type w:val="continuous"/>
          <w:pgSz w:w="15840" w:h="12240" w:orient="landscape"/>
          <w:pgMar w:top="1380" w:right="1140" w:bottom="280" w:left="1320" w:header="720" w:footer="720" w:gutter="0"/>
          <w:cols w:space="720"/>
        </w:sectPr>
      </w:pPr>
    </w:p>
    <w:p w14:paraId="419C5098" w14:textId="77777777" w:rsidR="00BF0B85" w:rsidRDefault="00BF0B85">
      <w:pPr>
        <w:pStyle w:val="BodyText"/>
        <w:rPr>
          <w:b/>
          <w:i/>
          <w:sz w:val="20"/>
        </w:rPr>
      </w:pPr>
    </w:p>
    <w:p w14:paraId="24CCADD6" w14:textId="77777777" w:rsidR="00BF0B85" w:rsidRDefault="00BF0B85">
      <w:pPr>
        <w:pStyle w:val="BodyText"/>
        <w:spacing w:before="7"/>
        <w:rPr>
          <w:b/>
          <w:i/>
          <w:sz w:val="25"/>
        </w:rPr>
      </w:pPr>
    </w:p>
    <w:p w14:paraId="5B35C3AE" w14:textId="77777777" w:rsidR="00BF0B85" w:rsidRDefault="00000000">
      <w:pPr>
        <w:pStyle w:val="Title"/>
      </w:pPr>
      <w:r>
        <w:t>CACREP</w:t>
      </w:r>
      <w:r>
        <w:rPr>
          <w:spacing w:val="-17"/>
        </w:rPr>
        <w:t xml:space="preserve"> </w:t>
      </w:r>
      <w:r>
        <w:t>Board-prescribed</w:t>
      </w:r>
      <w:r>
        <w:rPr>
          <w:spacing w:val="-15"/>
        </w:rPr>
        <w:t xml:space="preserve"> </w:t>
      </w:r>
      <w:r>
        <w:t>Digital</w:t>
      </w:r>
      <w:r>
        <w:rPr>
          <w:spacing w:val="-16"/>
        </w:rPr>
        <w:t xml:space="preserve"> </w:t>
      </w:r>
      <w:r>
        <w:t>Delivery</w:t>
      </w:r>
      <w:r>
        <w:rPr>
          <w:spacing w:val="-15"/>
        </w:rPr>
        <w:t xml:space="preserve"> </w:t>
      </w:r>
      <w:r>
        <w:t>Substantive</w:t>
      </w:r>
      <w:r>
        <w:rPr>
          <w:spacing w:val="-16"/>
        </w:rPr>
        <w:t xml:space="preserve"> </w:t>
      </w:r>
      <w:r>
        <w:t>Change</w:t>
      </w:r>
      <w:r>
        <w:rPr>
          <w:spacing w:val="-14"/>
        </w:rPr>
        <w:t xml:space="preserve"> </w:t>
      </w:r>
      <w:r>
        <w:rPr>
          <w:spacing w:val="-2"/>
        </w:rPr>
        <w:t>Report</w:t>
      </w:r>
    </w:p>
    <w:p w14:paraId="38A0DB5A" w14:textId="77777777" w:rsidR="00BF0B85" w:rsidRDefault="00BF0B85">
      <w:pPr>
        <w:pStyle w:val="BodyText"/>
        <w:spacing w:before="1"/>
        <w:rPr>
          <w:b/>
          <w:sz w:val="32"/>
        </w:rPr>
      </w:pPr>
    </w:p>
    <w:p w14:paraId="0E0BF02D" w14:textId="77777777" w:rsidR="00BF0B85" w:rsidRDefault="00000000">
      <w:pPr>
        <w:pStyle w:val="BodyText"/>
        <w:ind w:left="120" w:right="405"/>
      </w:pPr>
      <w:r>
        <w:t xml:space="preserve">When completing this report please refer to the CACREP </w:t>
      </w:r>
      <w:hyperlink r:id="rId8">
        <w:r>
          <w:rPr>
            <w:color w:val="0000FF"/>
            <w:u w:val="single" w:color="0000FF"/>
          </w:rPr>
          <w:t>Glossary for Digital Learning Terms</w:t>
        </w:r>
        <w:r>
          <w:t>.</w:t>
        </w:r>
      </w:hyperlink>
      <w:r>
        <w:t xml:space="preserve"> The </w:t>
      </w:r>
      <w:r>
        <w:rPr>
          <w:b/>
          <w:i/>
        </w:rPr>
        <w:t>CACREP Board-prescribed Digital</w:t>
      </w:r>
      <w:r>
        <w:rPr>
          <w:b/>
          <w:i/>
          <w:spacing w:val="-2"/>
        </w:rPr>
        <w:t xml:space="preserve"> </w:t>
      </w:r>
      <w:r>
        <w:rPr>
          <w:b/>
          <w:i/>
        </w:rPr>
        <w:t>Delivery</w:t>
      </w:r>
      <w:r>
        <w:rPr>
          <w:b/>
          <w:i/>
          <w:spacing w:val="-3"/>
        </w:rPr>
        <w:t xml:space="preserve"> </w:t>
      </w:r>
      <w:r>
        <w:rPr>
          <w:b/>
          <w:i/>
        </w:rPr>
        <w:t>Substantive</w:t>
      </w:r>
      <w:r>
        <w:rPr>
          <w:b/>
          <w:i/>
          <w:spacing w:val="-3"/>
        </w:rPr>
        <w:t xml:space="preserve"> </w:t>
      </w:r>
      <w:r>
        <w:rPr>
          <w:b/>
          <w:i/>
        </w:rPr>
        <w:t>Change</w:t>
      </w:r>
      <w:r>
        <w:rPr>
          <w:b/>
          <w:i/>
          <w:spacing w:val="-3"/>
        </w:rPr>
        <w:t xml:space="preserve"> </w:t>
      </w:r>
      <w:r>
        <w:t>report</w:t>
      </w:r>
      <w:r>
        <w:rPr>
          <w:spacing w:val="-2"/>
        </w:rPr>
        <w:t xml:space="preserve"> </w:t>
      </w:r>
      <w:r>
        <w:t>must</w:t>
      </w:r>
      <w:r>
        <w:rPr>
          <w:spacing w:val="-2"/>
        </w:rPr>
        <w:t xml:space="preserve"> </w:t>
      </w:r>
      <w:r>
        <w:rPr>
          <w:b/>
        </w:rPr>
        <w:t>address</w:t>
      </w:r>
      <w:r>
        <w:rPr>
          <w:b/>
          <w:spacing w:val="-3"/>
        </w:rPr>
        <w:t xml:space="preserve"> </w:t>
      </w:r>
      <w:r>
        <w:t>that:</w:t>
      </w:r>
      <w:r>
        <w:rPr>
          <w:spacing w:val="-2"/>
        </w:rPr>
        <w:t xml:space="preserve"> </w:t>
      </w:r>
      <w:r>
        <w:t>(a)</w:t>
      </w:r>
      <w:r>
        <w:rPr>
          <w:spacing w:val="-3"/>
        </w:rPr>
        <w:t xml:space="preserve"> </w:t>
      </w:r>
      <w:r>
        <w:t>the</w:t>
      </w:r>
      <w:r>
        <w:rPr>
          <w:spacing w:val="-3"/>
        </w:rPr>
        <w:t xml:space="preserve"> </w:t>
      </w:r>
      <w:r>
        <w:t>institution’s</w:t>
      </w:r>
      <w:r>
        <w:rPr>
          <w:spacing w:val="-2"/>
        </w:rPr>
        <w:t xml:space="preserve"> </w:t>
      </w:r>
      <w:r>
        <w:t>accrediting</w:t>
      </w:r>
      <w:r>
        <w:rPr>
          <w:spacing w:val="-2"/>
        </w:rPr>
        <w:t xml:space="preserve"> </w:t>
      </w:r>
      <w:r>
        <w:t>agency</w:t>
      </w:r>
      <w:r>
        <w:rPr>
          <w:spacing w:val="-2"/>
        </w:rPr>
        <w:t xml:space="preserve"> </w:t>
      </w:r>
      <w:r>
        <w:t>has</w:t>
      </w:r>
      <w:r>
        <w:rPr>
          <w:spacing w:val="-2"/>
        </w:rPr>
        <w:t xml:space="preserve"> </w:t>
      </w:r>
      <w:r>
        <w:t>approved</w:t>
      </w:r>
      <w:r>
        <w:rPr>
          <w:spacing w:val="-2"/>
        </w:rPr>
        <w:t xml:space="preserve"> </w:t>
      </w:r>
      <w:r>
        <w:t>the</w:t>
      </w:r>
      <w:r>
        <w:rPr>
          <w:spacing w:val="-3"/>
        </w:rPr>
        <w:t xml:space="preserve"> </w:t>
      </w:r>
      <w:r>
        <w:t>change</w:t>
      </w:r>
      <w:r>
        <w:rPr>
          <w:spacing w:val="-3"/>
        </w:rPr>
        <w:t xml:space="preserve"> </w:t>
      </w:r>
      <w:r>
        <w:t>in delivery method, and (b) the program(s) is in compliance with CACREP’s Standards and Policies listed below:</w:t>
      </w:r>
    </w:p>
    <w:p w14:paraId="7B09B813" w14:textId="77777777" w:rsidR="00BF0B85" w:rsidRDefault="00BF0B85">
      <w:pPr>
        <w:pStyle w:val="BodyText"/>
      </w:pPr>
    </w:p>
    <w:p w14:paraId="3EE7A6EA" w14:textId="77777777" w:rsidR="00BF0B85" w:rsidRDefault="00000000">
      <w:pPr>
        <w:ind w:left="120"/>
        <w:rPr>
          <w:sz w:val="24"/>
        </w:rPr>
      </w:pPr>
      <w:r>
        <w:rPr>
          <w:b/>
          <w:sz w:val="24"/>
        </w:rPr>
        <w:t>Name</w:t>
      </w:r>
      <w:r>
        <w:rPr>
          <w:b/>
          <w:spacing w:val="-2"/>
          <w:sz w:val="24"/>
        </w:rPr>
        <w:t xml:space="preserve"> </w:t>
      </w:r>
      <w:r>
        <w:rPr>
          <w:b/>
          <w:sz w:val="24"/>
        </w:rPr>
        <w:t>of</w:t>
      </w:r>
      <w:r>
        <w:rPr>
          <w:b/>
          <w:spacing w:val="-2"/>
          <w:sz w:val="24"/>
        </w:rPr>
        <w:t xml:space="preserve"> </w:t>
      </w:r>
      <w:r>
        <w:rPr>
          <w:b/>
          <w:sz w:val="24"/>
        </w:rPr>
        <w:t>Institution:</w:t>
      </w:r>
      <w:r>
        <w:rPr>
          <w:b/>
          <w:spacing w:val="57"/>
          <w:sz w:val="24"/>
        </w:rPr>
        <w:t xml:space="preserve"> </w:t>
      </w: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w:t>
      </w:r>
      <w:r>
        <w:rPr>
          <w:color w:val="808080"/>
          <w:spacing w:val="-1"/>
          <w:sz w:val="24"/>
        </w:rPr>
        <w:t xml:space="preserve"> </w:t>
      </w:r>
      <w:r>
        <w:rPr>
          <w:color w:val="808080"/>
          <w:sz w:val="24"/>
        </w:rPr>
        <w:t>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p w14:paraId="57FB3C24" w14:textId="77777777" w:rsidR="00BF0B85" w:rsidRDefault="00BF0B85">
      <w:pPr>
        <w:pStyle w:val="BodyText"/>
      </w:pPr>
    </w:p>
    <w:p w14:paraId="5C3F28D0" w14:textId="77777777" w:rsidR="00BF0B85" w:rsidRDefault="00000000">
      <w:pPr>
        <w:ind w:left="120"/>
        <w:rPr>
          <w:sz w:val="24"/>
        </w:rPr>
      </w:pPr>
      <w:r>
        <w:rPr>
          <w:b/>
          <w:sz w:val="24"/>
        </w:rPr>
        <w:t>Name</w:t>
      </w:r>
      <w:r>
        <w:rPr>
          <w:b/>
          <w:spacing w:val="-2"/>
          <w:sz w:val="24"/>
        </w:rPr>
        <w:t xml:space="preserve"> </w:t>
      </w:r>
      <w:r>
        <w:rPr>
          <w:b/>
          <w:sz w:val="24"/>
        </w:rPr>
        <w:t>of</w:t>
      </w:r>
      <w:r>
        <w:rPr>
          <w:b/>
          <w:spacing w:val="-2"/>
          <w:sz w:val="24"/>
        </w:rPr>
        <w:t xml:space="preserve"> </w:t>
      </w:r>
      <w:r>
        <w:rPr>
          <w:b/>
          <w:sz w:val="24"/>
        </w:rPr>
        <w:t>Person</w:t>
      </w:r>
      <w:r>
        <w:rPr>
          <w:b/>
          <w:spacing w:val="-1"/>
          <w:sz w:val="24"/>
        </w:rPr>
        <w:t xml:space="preserve"> </w:t>
      </w:r>
      <w:r>
        <w:rPr>
          <w:b/>
          <w:sz w:val="24"/>
        </w:rPr>
        <w:t>Completing</w:t>
      </w:r>
      <w:r>
        <w:rPr>
          <w:b/>
          <w:spacing w:val="-1"/>
          <w:sz w:val="24"/>
        </w:rPr>
        <w:t xml:space="preserve"> </w:t>
      </w:r>
      <w:r>
        <w:rPr>
          <w:b/>
          <w:sz w:val="24"/>
        </w:rPr>
        <w:t>report:</w:t>
      </w:r>
      <w:r>
        <w:rPr>
          <w:b/>
          <w:spacing w:val="59"/>
          <w:sz w:val="24"/>
        </w:rPr>
        <w:t xml:space="preserve"> </w:t>
      </w: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w:t>
      </w:r>
      <w:r>
        <w:rPr>
          <w:color w:val="808080"/>
          <w:spacing w:val="-1"/>
          <w:sz w:val="24"/>
        </w:rPr>
        <w:t xml:space="preserve"> </w:t>
      </w:r>
      <w:r>
        <w:rPr>
          <w:color w:val="808080"/>
          <w:sz w:val="24"/>
        </w:rPr>
        <w:t>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p w14:paraId="7E0D9770" w14:textId="77777777" w:rsidR="00BF0B85" w:rsidRDefault="00BF0B85">
      <w:pPr>
        <w:pStyle w:val="BodyText"/>
      </w:pPr>
    </w:p>
    <w:p w14:paraId="6A77A8C2" w14:textId="77777777" w:rsidR="00BF0B85" w:rsidRDefault="00000000">
      <w:pPr>
        <w:ind w:left="120"/>
        <w:rPr>
          <w:sz w:val="24"/>
        </w:rPr>
      </w:pPr>
      <w:r>
        <w:rPr>
          <w:b/>
          <w:sz w:val="24"/>
        </w:rPr>
        <w:t>Title</w:t>
      </w:r>
      <w:r>
        <w:rPr>
          <w:b/>
          <w:spacing w:val="-2"/>
          <w:sz w:val="24"/>
        </w:rPr>
        <w:t xml:space="preserve"> </w:t>
      </w:r>
      <w:r>
        <w:rPr>
          <w:b/>
          <w:sz w:val="24"/>
        </w:rPr>
        <w:t>of</w:t>
      </w:r>
      <w:r>
        <w:rPr>
          <w:b/>
          <w:spacing w:val="-2"/>
          <w:sz w:val="24"/>
        </w:rPr>
        <w:t xml:space="preserve"> </w:t>
      </w:r>
      <w:r>
        <w:rPr>
          <w:b/>
          <w:sz w:val="24"/>
        </w:rPr>
        <w:t>Person:</w:t>
      </w:r>
      <w:r>
        <w:rPr>
          <w:b/>
          <w:spacing w:val="58"/>
          <w:sz w:val="24"/>
        </w:rPr>
        <w:t xml:space="preserve"> </w:t>
      </w:r>
      <w:r>
        <w:rPr>
          <w:color w:val="808080"/>
          <w:sz w:val="24"/>
        </w:rPr>
        <w:t>Click or</w:t>
      </w:r>
      <w:r>
        <w:rPr>
          <w:color w:val="808080"/>
          <w:spacing w:val="-2"/>
          <w:sz w:val="24"/>
        </w:rPr>
        <w:t xml:space="preserve"> </w:t>
      </w:r>
      <w:r>
        <w:rPr>
          <w:color w:val="808080"/>
          <w:sz w:val="24"/>
        </w:rPr>
        <w:t>tap</w:t>
      </w:r>
      <w:r>
        <w:rPr>
          <w:color w:val="808080"/>
          <w:spacing w:val="-1"/>
          <w:sz w:val="24"/>
        </w:rPr>
        <w:t xml:space="preserve"> </w:t>
      </w:r>
      <w:r>
        <w:rPr>
          <w:color w:val="808080"/>
          <w:sz w:val="24"/>
        </w:rPr>
        <w:t>here</w:t>
      </w:r>
      <w:r>
        <w:rPr>
          <w:color w:val="808080"/>
          <w:spacing w:val="-1"/>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4"/>
          <w:sz w:val="24"/>
        </w:rPr>
        <w:t>text.</w:t>
      </w:r>
    </w:p>
    <w:p w14:paraId="0B920B19" w14:textId="77777777" w:rsidR="00BF0B85" w:rsidRDefault="00BF0B85">
      <w:pPr>
        <w:pStyle w:val="BodyText"/>
      </w:pPr>
    </w:p>
    <w:p w14:paraId="7CC071C7" w14:textId="77777777" w:rsidR="00BF0B85" w:rsidRDefault="00000000">
      <w:pPr>
        <w:pStyle w:val="BodyText"/>
        <w:ind w:left="120"/>
      </w:pPr>
      <w:r>
        <w:rPr>
          <w:b/>
        </w:rPr>
        <w:t>Attestation:</w:t>
      </w:r>
      <w:r>
        <w:rPr>
          <w:b/>
          <w:spacing w:val="57"/>
        </w:rPr>
        <w:t xml:space="preserve"> </w:t>
      </w:r>
      <w:r>
        <w:t>I</w:t>
      </w:r>
      <w:r>
        <w:rPr>
          <w:spacing w:val="-5"/>
        </w:rPr>
        <w:t xml:space="preserve"> </w:t>
      </w:r>
      <w:r>
        <w:t>affirm</w:t>
      </w:r>
      <w:r>
        <w:rPr>
          <w:spacing w:val="-1"/>
        </w:rPr>
        <w:t xml:space="preserve"> </w:t>
      </w:r>
      <w:r>
        <w:t>that the</w:t>
      </w:r>
      <w:r>
        <w:rPr>
          <w:spacing w:val="-2"/>
        </w:rPr>
        <w:t xml:space="preserve"> </w:t>
      </w:r>
      <w:r>
        <w:t>information</w:t>
      </w:r>
      <w:r>
        <w:rPr>
          <w:spacing w:val="-1"/>
        </w:rPr>
        <w:t xml:space="preserve"> </w:t>
      </w:r>
      <w:r>
        <w:t>in</w:t>
      </w:r>
      <w:r>
        <w:rPr>
          <w:spacing w:val="-1"/>
        </w:rPr>
        <w:t xml:space="preserve"> </w:t>
      </w:r>
      <w:r>
        <w:t>this</w:t>
      </w:r>
      <w:r>
        <w:rPr>
          <w:spacing w:val="-1"/>
        </w:rPr>
        <w:t xml:space="preserve"> </w:t>
      </w:r>
      <w:r>
        <w:t>report is</w:t>
      </w:r>
      <w:r>
        <w:rPr>
          <w:spacing w:val="-1"/>
        </w:rPr>
        <w:t xml:space="preserve"> </w:t>
      </w:r>
      <w:r>
        <w:t>true</w:t>
      </w:r>
      <w:r>
        <w:rPr>
          <w:spacing w:val="-2"/>
        </w:rPr>
        <w:t xml:space="preserve"> </w:t>
      </w:r>
      <w:r>
        <w:t>and</w:t>
      </w:r>
      <w:r>
        <w:rPr>
          <w:spacing w:val="-1"/>
        </w:rPr>
        <w:t xml:space="preserve"> </w:t>
      </w:r>
      <w:r>
        <w:t>accurate to the</w:t>
      </w:r>
      <w:r>
        <w:rPr>
          <w:spacing w:val="-2"/>
        </w:rPr>
        <w:t xml:space="preserve"> </w:t>
      </w:r>
      <w:r>
        <w:t>best</w:t>
      </w:r>
      <w:r>
        <w:rPr>
          <w:spacing w:val="-1"/>
        </w:rPr>
        <w:t xml:space="preserve"> </w:t>
      </w:r>
      <w:r>
        <w:t>of</w:t>
      </w:r>
      <w:r>
        <w:rPr>
          <w:spacing w:val="-2"/>
        </w:rPr>
        <w:t xml:space="preserve"> </w:t>
      </w:r>
      <w:r>
        <w:t xml:space="preserve">my </w:t>
      </w:r>
      <w:r>
        <w:rPr>
          <w:spacing w:val="-2"/>
        </w:rPr>
        <w:t>knowledge.</w:t>
      </w:r>
    </w:p>
    <w:p w14:paraId="7DD9EC3B" w14:textId="77777777" w:rsidR="00BF0B85" w:rsidRDefault="00000000">
      <w:pPr>
        <w:pStyle w:val="BodyText"/>
        <w:spacing w:before="1"/>
        <w:ind w:left="420"/>
      </w:pPr>
      <w:r>
        <w:t>Please</w:t>
      </w:r>
      <w:r>
        <w:rPr>
          <w:spacing w:val="-4"/>
        </w:rPr>
        <w:t xml:space="preserve"> </w:t>
      </w:r>
      <w:r>
        <w:t>type</w:t>
      </w:r>
      <w:r>
        <w:rPr>
          <w:spacing w:val="-2"/>
        </w:rPr>
        <w:t xml:space="preserve"> </w:t>
      </w:r>
      <w:r>
        <w:t>your</w:t>
      </w:r>
      <w:r>
        <w:rPr>
          <w:spacing w:val="-2"/>
        </w:rPr>
        <w:t xml:space="preserve"> </w:t>
      </w:r>
      <w:r>
        <w:t>name</w:t>
      </w:r>
      <w:r>
        <w:rPr>
          <w:spacing w:val="-1"/>
        </w:rPr>
        <w:t xml:space="preserve"> </w:t>
      </w:r>
      <w:r>
        <w:t>to</w:t>
      </w:r>
      <w:r>
        <w:rPr>
          <w:spacing w:val="-1"/>
        </w:rPr>
        <w:t xml:space="preserve"> </w:t>
      </w:r>
      <w:r>
        <w:t>affirm</w:t>
      </w:r>
      <w:r>
        <w:rPr>
          <w:spacing w:val="-1"/>
        </w:rPr>
        <w:t xml:space="preserve"> </w:t>
      </w:r>
      <w:r>
        <w:t>the</w:t>
      </w:r>
      <w:r>
        <w:rPr>
          <w:spacing w:val="-2"/>
        </w:rPr>
        <w:t xml:space="preserve"> </w:t>
      </w:r>
      <w:r>
        <w:t>statement above:</w:t>
      </w:r>
      <w:r>
        <w:rPr>
          <w:spacing w:val="58"/>
        </w:rPr>
        <w:t xml:space="preserve"> </w:t>
      </w:r>
      <w:r>
        <w:rPr>
          <w:color w:val="808080"/>
        </w:rPr>
        <w:t>Click</w:t>
      </w:r>
      <w:r>
        <w:rPr>
          <w:color w:val="808080"/>
          <w:spacing w:val="-1"/>
        </w:rPr>
        <w:t xml:space="preserve"> </w:t>
      </w:r>
      <w:r>
        <w:rPr>
          <w:color w:val="808080"/>
        </w:rPr>
        <w:t>or</w:t>
      </w:r>
      <w:r>
        <w:rPr>
          <w:color w:val="808080"/>
          <w:spacing w:val="-1"/>
        </w:rPr>
        <w:t xml:space="preserve"> </w:t>
      </w:r>
      <w:r>
        <w:rPr>
          <w:color w:val="808080"/>
        </w:rPr>
        <w:t>tap</w:t>
      </w:r>
      <w:r>
        <w:rPr>
          <w:color w:val="808080"/>
          <w:spacing w:val="-1"/>
        </w:rPr>
        <w:t xml:space="preserve"> </w:t>
      </w:r>
      <w:r>
        <w:rPr>
          <w:color w:val="808080"/>
        </w:rPr>
        <w:t>here to</w:t>
      </w:r>
      <w:r>
        <w:rPr>
          <w:color w:val="808080"/>
          <w:spacing w:val="-1"/>
        </w:rPr>
        <w:t xml:space="preserve"> </w:t>
      </w:r>
      <w:r>
        <w:rPr>
          <w:color w:val="808080"/>
        </w:rPr>
        <w:t>enter</w:t>
      </w:r>
      <w:r>
        <w:rPr>
          <w:color w:val="808080"/>
          <w:spacing w:val="-1"/>
        </w:rPr>
        <w:t xml:space="preserve"> </w:t>
      </w:r>
      <w:r>
        <w:rPr>
          <w:color w:val="808080"/>
          <w:spacing w:val="-2"/>
        </w:rPr>
        <w:t>text.</w:t>
      </w:r>
    </w:p>
    <w:p w14:paraId="2C4886E6" w14:textId="77777777" w:rsidR="00BF0B85" w:rsidRDefault="00BF0B85">
      <w:pPr>
        <w:pStyle w:val="BodyText"/>
        <w:rPr>
          <w:sz w:val="26"/>
        </w:rPr>
      </w:pPr>
    </w:p>
    <w:p w14:paraId="756BFBF2" w14:textId="77777777" w:rsidR="00BF0B85" w:rsidRDefault="00BF0B85">
      <w:pPr>
        <w:pStyle w:val="BodyText"/>
        <w:rPr>
          <w:sz w:val="26"/>
        </w:rPr>
      </w:pPr>
    </w:p>
    <w:p w14:paraId="4AAD5D50" w14:textId="77777777" w:rsidR="00BF0B85" w:rsidRDefault="00BF0B85">
      <w:pPr>
        <w:pStyle w:val="BodyText"/>
        <w:spacing w:before="4"/>
        <w:rPr>
          <w:sz w:val="23"/>
        </w:rPr>
      </w:pPr>
    </w:p>
    <w:p w14:paraId="77E19D33" w14:textId="77777777" w:rsidR="00BF0B85" w:rsidRDefault="00000000">
      <w:pPr>
        <w:pStyle w:val="Heading1"/>
        <w:numPr>
          <w:ilvl w:val="0"/>
          <w:numId w:val="3"/>
        </w:numPr>
        <w:tabs>
          <w:tab w:val="left" w:pos="480"/>
        </w:tabs>
        <w:jc w:val="left"/>
        <w:rPr>
          <w:u w:val="none"/>
        </w:rPr>
      </w:pPr>
      <w:bookmarkStart w:id="0" w:name="1._Institutional_Accreditation_Informati"/>
      <w:bookmarkEnd w:id="0"/>
      <w:r>
        <w:rPr>
          <w:color w:val="2E5395"/>
          <w:u w:color="2E5395"/>
        </w:rPr>
        <w:t>Institutional</w:t>
      </w:r>
      <w:r>
        <w:rPr>
          <w:color w:val="2E5395"/>
          <w:spacing w:val="-13"/>
          <w:u w:color="2E5395"/>
        </w:rPr>
        <w:t xml:space="preserve"> </w:t>
      </w:r>
      <w:r>
        <w:rPr>
          <w:color w:val="2E5395"/>
          <w:u w:color="2E5395"/>
        </w:rPr>
        <w:t>Accreditation</w:t>
      </w:r>
      <w:r>
        <w:rPr>
          <w:color w:val="2E5395"/>
          <w:spacing w:val="-13"/>
          <w:u w:color="2E5395"/>
        </w:rPr>
        <w:t xml:space="preserve"> </w:t>
      </w:r>
      <w:r>
        <w:rPr>
          <w:color w:val="2E5395"/>
          <w:spacing w:val="-2"/>
          <w:u w:color="2E5395"/>
        </w:rPr>
        <w:t>Information</w:t>
      </w:r>
    </w:p>
    <w:p w14:paraId="2558B73F" w14:textId="77777777" w:rsidR="00BF0B85" w:rsidRDefault="00BF0B85">
      <w:pPr>
        <w:pStyle w:val="BodyText"/>
        <w:spacing w:before="4"/>
        <w:rPr>
          <w:rFonts w:ascii="Calibri Light"/>
          <w:sz w:val="17"/>
        </w:rPr>
      </w:pPr>
    </w:p>
    <w:p w14:paraId="577AC054" w14:textId="77777777" w:rsidR="00BF0B85" w:rsidRDefault="00000000">
      <w:pPr>
        <w:spacing w:before="90"/>
        <w:ind w:left="571"/>
        <w:rPr>
          <w:b/>
          <w:sz w:val="24"/>
        </w:rPr>
      </w:pPr>
      <w:r>
        <w:rPr>
          <w:sz w:val="24"/>
        </w:rPr>
        <w:t>Please indicate if the institutional accreditor has approved the program as a “distance education” program (distance education program</w:t>
      </w:r>
      <w:r>
        <w:rPr>
          <w:spacing w:val="-2"/>
          <w:sz w:val="24"/>
        </w:rPr>
        <w:t xml:space="preserve"> </w:t>
      </w:r>
      <w:r>
        <w:rPr>
          <w:sz w:val="24"/>
        </w:rPr>
        <w:t>with</w:t>
      </w:r>
      <w:r>
        <w:rPr>
          <w:spacing w:val="-2"/>
          <w:sz w:val="24"/>
        </w:rPr>
        <w:t xml:space="preserve"> </w:t>
      </w:r>
      <w:r>
        <w:rPr>
          <w:sz w:val="24"/>
        </w:rPr>
        <w:t>digitally</w:t>
      </w:r>
      <w:r>
        <w:rPr>
          <w:spacing w:val="-2"/>
          <w:sz w:val="24"/>
        </w:rPr>
        <w:t xml:space="preserve"> </w:t>
      </w:r>
      <w:r>
        <w:rPr>
          <w:sz w:val="24"/>
        </w:rPr>
        <w:t>delivered</w:t>
      </w:r>
      <w:r>
        <w:rPr>
          <w:spacing w:val="-3"/>
          <w:sz w:val="24"/>
        </w:rPr>
        <w:t xml:space="preserve"> </w:t>
      </w:r>
      <w:r>
        <w:rPr>
          <w:sz w:val="24"/>
        </w:rPr>
        <w:t>curriculum</w:t>
      </w:r>
      <w:r>
        <w:rPr>
          <w:spacing w:val="-2"/>
          <w:sz w:val="24"/>
        </w:rPr>
        <w:t xml:space="preserve"> </w:t>
      </w:r>
      <w:r>
        <w:rPr>
          <w:sz w:val="24"/>
        </w:rPr>
        <w:t>for</w:t>
      </w:r>
      <w:r>
        <w:rPr>
          <w:spacing w:val="-3"/>
          <w:sz w:val="24"/>
        </w:rPr>
        <w:t xml:space="preserve"> </w:t>
      </w:r>
      <w:r>
        <w:rPr>
          <w:sz w:val="24"/>
        </w:rPr>
        <w:t>CACREP)</w:t>
      </w:r>
      <w:r>
        <w:rPr>
          <w:spacing w:val="-3"/>
          <w:sz w:val="24"/>
        </w:rPr>
        <w:t xml:space="preserve"> </w:t>
      </w:r>
      <w:r>
        <w:rPr>
          <w:sz w:val="24"/>
        </w:rPr>
        <w:t>as</w:t>
      </w:r>
      <w:r>
        <w:rPr>
          <w:spacing w:val="-2"/>
          <w:sz w:val="24"/>
        </w:rPr>
        <w:t xml:space="preserve"> </w:t>
      </w:r>
      <w:r>
        <w:rPr>
          <w:sz w:val="24"/>
        </w:rPr>
        <w:t>per</w:t>
      </w:r>
      <w:r>
        <w:rPr>
          <w:spacing w:val="-3"/>
          <w:sz w:val="24"/>
        </w:rPr>
        <w:t xml:space="preserve"> </w:t>
      </w:r>
      <w:hyperlink r:id="rId9" w:anchor="policy8.b">
        <w:r>
          <w:rPr>
            <w:b/>
            <w:color w:val="0000FF"/>
            <w:sz w:val="24"/>
            <w:u w:val="single" w:color="0000FF"/>
          </w:rPr>
          <w:t>Policy</w:t>
        </w:r>
        <w:r>
          <w:rPr>
            <w:b/>
            <w:color w:val="0000FF"/>
            <w:spacing w:val="-2"/>
            <w:sz w:val="24"/>
            <w:u w:val="single" w:color="0000FF"/>
          </w:rPr>
          <w:t xml:space="preserve"> </w:t>
        </w:r>
        <w:r>
          <w:rPr>
            <w:b/>
            <w:color w:val="0000FF"/>
            <w:sz w:val="24"/>
            <w:u w:val="single" w:color="0000FF"/>
          </w:rPr>
          <w:t>8.b</w:t>
        </w:r>
      </w:hyperlink>
      <w:r>
        <w:rPr>
          <w:b/>
          <w:color w:val="0000FF"/>
          <w:spacing w:val="-1"/>
          <w:sz w:val="24"/>
        </w:rPr>
        <w:t xml:space="preserve"> </w:t>
      </w:r>
      <w:r>
        <w:rPr>
          <w:b/>
          <w:sz w:val="24"/>
        </w:rPr>
        <w:t>Impact</w:t>
      </w:r>
      <w:r>
        <w:rPr>
          <w:b/>
          <w:spacing w:val="-3"/>
          <w:sz w:val="24"/>
        </w:rPr>
        <w:t xml:space="preserve"> </w:t>
      </w:r>
      <w:r>
        <w:rPr>
          <w:b/>
          <w:sz w:val="24"/>
        </w:rPr>
        <w:t>of</w:t>
      </w:r>
      <w:r>
        <w:rPr>
          <w:b/>
          <w:spacing w:val="-3"/>
          <w:sz w:val="24"/>
        </w:rPr>
        <w:t xml:space="preserve"> </w:t>
      </w:r>
      <w:r>
        <w:rPr>
          <w:b/>
          <w:sz w:val="24"/>
        </w:rPr>
        <w:t>Institutional</w:t>
      </w:r>
      <w:r>
        <w:rPr>
          <w:b/>
          <w:spacing w:val="-2"/>
          <w:sz w:val="24"/>
        </w:rPr>
        <w:t xml:space="preserve"> </w:t>
      </w:r>
      <w:r>
        <w:rPr>
          <w:b/>
          <w:sz w:val="24"/>
        </w:rPr>
        <w:t>Accreditation</w:t>
      </w:r>
      <w:r>
        <w:rPr>
          <w:b/>
          <w:spacing w:val="-2"/>
          <w:sz w:val="24"/>
        </w:rPr>
        <w:t xml:space="preserve"> </w:t>
      </w:r>
      <w:r>
        <w:rPr>
          <w:b/>
          <w:sz w:val="24"/>
        </w:rPr>
        <w:t>Decisions</w:t>
      </w:r>
      <w:r>
        <w:rPr>
          <w:b/>
          <w:spacing w:val="-2"/>
          <w:sz w:val="24"/>
        </w:rPr>
        <w:t xml:space="preserve"> </w:t>
      </w:r>
      <w:r>
        <w:rPr>
          <w:b/>
          <w:sz w:val="24"/>
        </w:rPr>
        <w:t>on CACREP Programs.</w:t>
      </w:r>
    </w:p>
    <w:p w14:paraId="1B314B8E" w14:textId="77777777" w:rsidR="00BF0B85" w:rsidRDefault="00BF0B85">
      <w:pPr>
        <w:pStyle w:val="BodyText"/>
        <w:spacing w:before="1"/>
        <w:rPr>
          <w:b/>
        </w:rPr>
      </w:pPr>
    </w:p>
    <w:p w14:paraId="4D2C55C9" w14:textId="77777777" w:rsidR="00BF0B85" w:rsidRDefault="00000000">
      <w:pPr>
        <w:pStyle w:val="ListParagraph"/>
        <w:numPr>
          <w:ilvl w:val="1"/>
          <w:numId w:val="3"/>
        </w:numPr>
        <w:tabs>
          <w:tab w:val="left" w:pos="1260"/>
          <w:tab w:val="left" w:pos="1931"/>
        </w:tabs>
        <w:rPr>
          <w:sz w:val="24"/>
        </w:rPr>
      </w:pPr>
      <w:r>
        <w:rPr>
          <w:spacing w:val="-5"/>
          <w:sz w:val="24"/>
        </w:rPr>
        <w:t>Yes</w:t>
      </w:r>
      <w:r>
        <w:rPr>
          <w:sz w:val="24"/>
        </w:rPr>
        <w:tab/>
      </w:r>
      <w:r>
        <w:rPr>
          <w:rFonts w:ascii="MS Gothic" w:hAnsi="MS Gothic"/>
          <w:sz w:val="24"/>
        </w:rPr>
        <w:t>☐</w:t>
      </w:r>
      <w:r>
        <w:rPr>
          <w:rFonts w:ascii="MS Gothic" w:hAnsi="MS Gothic"/>
          <w:spacing w:val="60"/>
          <w:sz w:val="24"/>
        </w:rPr>
        <w:t xml:space="preserve"> </w:t>
      </w:r>
      <w:r>
        <w:rPr>
          <w:spacing w:val="-7"/>
          <w:sz w:val="24"/>
        </w:rPr>
        <w:t>No</w:t>
      </w:r>
    </w:p>
    <w:p w14:paraId="38E3D9A2" w14:textId="77777777" w:rsidR="00BF0B85" w:rsidRDefault="00000000">
      <w:pPr>
        <w:pStyle w:val="BodyText"/>
        <w:spacing w:before="1"/>
        <w:ind w:left="840"/>
      </w:pPr>
      <w:r>
        <w:t>If</w:t>
      </w:r>
      <w:r>
        <w:rPr>
          <w:spacing w:val="-4"/>
        </w:rPr>
        <w:t xml:space="preserve"> </w:t>
      </w:r>
      <w:r>
        <w:t>yes,</w:t>
      </w:r>
      <w:r>
        <w:rPr>
          <w:spacing w:val="-1"/>
        </w:rPr>
        <w:t xml:space="preserve"> </w:t>
      </w:r>
      <w:r>
        <w:t>please</w:t>
      </w:r>
      <w:r>
        <w:rPr>
          <w:spacing w:val="-2"/>
        </w:rPr>
        <w:t xml:space="preserve"> </w:t>
      </w:r>
      <w:r>
        <w:t>ensure</w:t>
      </w:r>
      <w:r>
        <w:rPr>
          <w:spacing w:val="-2"/>
        </w:rPr>
        <w:t xml:space="preserve"> </w:t>
      </w:r>
      <w:r>
        <w:t>the program has</w:t>
      </w:r>
      <w:r>
        <w:rPr>
          <w:spacing w:val="-1"/>
        </w:rPr>
        <w:t xml:space="preserve"> </w:t>
      </w:r>
      <w:r>
        <w:t>documented</w:t>
      </w:r>
      <w:r>
        <w:rPr>
          <w:spacing w:val="1"/>
        </w:rPr>
        <w:t xml:space="preserve"> </w:t>
      </w:r>
      <w:r>
        <w:t>evidence</w:t>
      </w:r>
      <w:r>
        <w:rPr>
          <w:spacing w:val="-2"/>
        </w:rPr>
        <w:t xml:space="preserve"> </w:t>
      </w:r>
      <w:r>
        <w:t>of</w:t>
      </w:r>
      <w:r>
        <w:rPr>
          <w:spacing w:val="-2"/>
        </w:rPr>
        <w:t xml:space="preserve"> </w:t>
      </w:r>
      <w:r>
        <w:t>their</w:t>
      </w:r>
      <w:r>
        <w:rPr>
          <w:spacing w:val="-1"/>
        </w:rPr>
        <w:t xml:space="preserve"> </w:t>
      </w:r>
      <w:r>
        <w:rPr>
          <w:spacing w:val="-2"/>
        </w:rPr>
        <w:t>approval.</w:t>
      </w:r>
    </w:p>
    <w:p w14:paraId="1820FEFC" w14:textId="77777777" w:rsidR="00BF0B85" w:rsidRDefault="00000000">
      <w:pPr>
        <w:pStyle w:val="BodyText"/>
        <w:ind w:left="571" w:right="405" w:firstLine="268"/>
      </w:pPr>
      <w:r>
        <w:t>If</w:t>
      </w:r>
      <w:r>
        <w:rPr>
          <w:spacing w:val="-4"/>
        </w:rPr>
        <w:t xml:space="preserve"> </w:t>
      </w:r>
      <w:r>
        <w:t>no,</w:t>
      </w:r>
      <w:r>
        <w:rPr>
          <w:spacing w:val="-3"/>
        </w:rPr>
        <w:t xml:space="preserve"> </w:t>
      </w:r>
      <w:r>
        <w:t>please</w:t>
      </w:r>
      <w:r>
        <w:rPr>
          <w:spacing w:val="-4"/>
        </w:rPr>
        <w:t xml:space="preserve"> </w:t>
      </w:r>
      <w:r>
        <w:t>seek</w:t>
      </w:r>
      <w:r>
        <w:rPr>
          <w:spacing w:val="-3"/>
        </w:rPr>
        <w:t xml:space="preserve"> </w:t>
      </w:r>
      <w:r>
        <w:t>institutional</w:t>
      </w:r>
      <w:r>
        <w:rPr>
          <w:spacing w:val="-3"/>
        </w:rPr>
        <w:t xml:space="preserve"> </w:t>
      </w:r>
      <w:r>
        <w:t>approval</w:t>
      </w:r>
      <w:r>
        <w:rPr>
          <w:spacing w:val="-3"/>
        </w:rPr>
        <w:t xml:space="preserve"> </w:t>
      </w:r>
      <w:r>
        <w:rPr>
          <w:b/>
          <w:u w:val="single"/>
        </w:rPr>
        <w:t>before</w:t>
      </w:r>
      <w:r>
        <w:rPr>
          <w:b/>
          <w:spacing w:val="-3"/>
        </w:rPr>
        <w:t xml:space="preserve"> </w:t>
      </w:r>
      <w:r>
        <w:t>completing</w:t>
      </w:r>
      <w:r>
        <w:rPr>
          <w:spacing w:val="-3"/>
        </w:rPr>
        <w:t xml:space="preserve"> </w:t>
      </w:r>
      <w:r>
        <w:t>this</w:t>
      </w:r>
      <w:r>
        <w:rPr>
          <w:spacing w:val="-3"/>
        </w:rPr>
        <w:t xml:space="preserve"> </w:t>
      </w:r>
      <w:r>
        <w:t>CACREP</w:t>
      </w:r>
      <w:r>
        <w:rPr>
          <w:spacing w:val="-5"/>
        </w:rPr>
        <w:t xml:space="preserve"> </w:t>
      </w:r>
      <w:r>
        <w:t>Board-prescribed</w:t>
      </w:r>
      <w:r>
        <w:rPr>
          <w:spacing w:val="-3"/>
        </w:rPr>
        <w:t xml:space="preserve"> </w:t>
      </w:r>
      <w:r>
        <w:t>Digital</w:t>
      </w:r>
      <w:r>
        <w:rPr>
          <w:spacing w:val="-1"/>
        </w:rPr>
        <w:t xml:space="preserve"> </w:t>
      </w:r>
      <w:r>
        <w:t>Delivery</w:t>
      </w:r>
      <w:r>
        <w:rPr>
          <w:spacing w:val="-3"/>
        </w:rPr>
        <w:t xml:space="preserve"> </w:t>
      </w:r>
      <w:r>
        <w:t>Substantive Change Report</w:t>
      </w:r>
    </w:p>
    <w:p w14:paraId="44E2C8F0" w14:textId="77777777" w:rsidR="00BF0B85" w:rsidRDefault="00BF0B85">
      <w:pPr>
        <w:pStyle w:val="BodyText"/>
      </w:pPr>
    </w:p>
    <w:p w14:paraId="4B436C4A" w14:textId="77777777" w:rsidR="00BF0B85" w:rsidRDefault="00000000">
      <w:pPr>
        <w:pStyle w:val="BodyText"/>
        <w:ind w:left="840"/>
      </w:pPr>
      <w:r>
        <w:rPr>
          <w:color w:val="808080"/>
        </w:rPr>
        <w:t>Click</w:t>
      </w:r>
      <w:r>
        <w:rPr>
          <w:color w:val="808080"/>
          <w:spacing w:val="-1"/>
        </w:rPr>
        <w:t xml:space="preserve"> </w:t>
      </w:r>
      <w:r>
        <w:rPr>
          <w:color w:val="808080"/>
        </w:rPr>
        <w:t>or</w:t>
      </w:r>
      <w:r>
        <w:rPr>
          <w:color w:val="808080"/>
          <w:spacing w:val="-2"/>
        </w:rPr>
        <w:t xml:space="preserve"> </w:t>
      </w:r>
      <w:r>
        <w:rPr>
          <w:color w:val="808080"/>
        </w:rPr>
        <w:t>tap here</w:t>
      </w:r>
      <w:r>
        <w:rPr>
          <w:color w:val="808080"/>
          <w:spacing w:val="-2"/>
        </w:rPr>
        <w:t xml:space="preserve"> </w:t>
      </w:r>
      <w:r>
        <w:rPr>
          <w:color w:val="808080"/>
        </w:rPr>
        <w:t>to</w:t>
      </w:r>
      <w:r>
        <w:rPr>
          <w:color w:val="808080"/>
          <w:spacing w:val="-1"/>
        </w:rPr>
        <w:t xml:space="preserve"> </w:t>
      </w:r>
      <w:r>
        <w:rPr>
          <w:color w:val="808080"/>
        </w:rPr>
        <w:t>enter</w:t>
      </w:r>
      <w:r>
        <w:rPr>
          <w:color w:val="808080"/>
          <w:spacing w:val="1"/>
        </w:rPr>
        <w:t xml:space="preserve"> </w:t>
      </w:r>
      <w:r>
        <w:rPr>
          <w:color w:val="808080"/>
          <w:spacing w:val="-2"/>
        </w:rPr>
        <w:t>text.</w:t>
      </w:r>
    </w:p>
    <w:p w14:paraId="749E2933" w14:textId="77777777" w:rsidR="00BF0B85" w:rsidRDefault="00BF0B85">
      <w:pPr>
        <w:sectPr w:rsidR="00BF0B85">
          <w:headerReference w:type="default" r:id="rId10"/>
          <w:pgSz w:w="15840" w:h="12240" w:orient="landscape"/>
          <w:pgMar w:top="1380" w:right="1140" w:bottom="280" w:left="1320" w:header="729" w:footer="0" w:gutter="0"/>
          <w:cols w:space="720"/>
        </w:sectPr>
      </w:pPr>
    </w:p>
    <w:p w14:paraId="729F6CF4" w14:textId="77777777" w:rsidR="00BF0B85" w:rsidRDefault="00BF0B85">
      <w:pPr>
        <w:pStyle w:val="BodyText"/>
        <w:rPr>
          <w:sz w:val="20"/>
        </w:rPr>
      </w:pPr>
    </w:p>
    <w:p w14:paraId="6923CE57" w14:textId="77777777" w:rsidR="00BF0B85" w:rsidRDefault="00BF0B85">
      <w:pPr>
        <w:pStyle w:val="BodyText"/>
        <w:rPr>
          <w:sz w:val="20"/>
        </w:rPr>
      </w:pPr>
    </w:p>
    <w:p w14:paraId="1DAFC9A2" w14:textId="77777777" w:rsidR="00BF0B85" w:rsidRDefault="00BF0B85">
      <w:pPr>
        <w:pStyle w:val="BodyText"/>
        <w:rPr>
          <w:sz w:val="20"/>
        </w:rPr>
      </w:pPr>
    </w:p>
    <w:p w14:paraId="7BD70026" w14:textId="77777777" w:rsidR="00BF0B85" w:rsidRDefault="00BF0B85">
      <w:pPr>
        <w:pStyle w:val="BodyText"/>
        <w:rPr>
          <w:sz w:val="20"/>
        </w:rPr>
      </w:pPr>
    </w:p>
    <w:p w14:paraId="022DA9C5" w14:textId="77777777" w:rsidR="00BF0B85" w:rsidRDefault="00BF0B85">
      <w:pPr>
        <w:pStyle w:val="BodyText"/>
        <w:rPr>
          <w:sz w:val="20"/>
        </w:rPr>
      </w:pPr>
    </w:p>
    <w:p w14:paraId="2CD696B3" w14:textId="77777777" w:rsidR="00BF0B85" w:rsidRDefault="00BF0B85">
      <w:pPr>
        <w:pStyle w:val="BodyText"/>
        <w:spacing w:before="2"/>
        <w:rPr>
          <w:sz w:val="19"/>
        </w:rPr>
      </w:pPr>
    </w:p>
    <w:p w14:paraId="3F602A58" w14:textId="77777777" w:rsidR="00BF0B85" w:rsidRDefault="00000000">
      <w:pPr>
        <w:pStyle w:val="Heading1"/>
        <w:numPr>
          <w:ilvl w:val="0"/>
          <w:numId w:val="3"/>
        </w:numPr>
        <w:tabs>
          <w:tab w:val="left" w:pos="480"/>
        </w:tabs>
        <w:spacing w:before="47"/>
        <w:jc w:val="left"/>
        <w:rPr>
          <w:u w:val="none"/>
        </w:rPr>
      </w:pPr>
      <w:bookmarkStart w:id="1" w:name="2._CURRENT_Program_Accreditation_Informa"/>
      <w:bookmarkEnd w:id="1"/>
      <w:r>
        <w:rPr>
          <w:color w:val="2E5395"/>
          <w:u w:color="2E5395"/>
        </w:rPr>
        <w:t>CURRENT</w:t>
      </w:r>
      <w:r>
        <w:rPr>
          <w:color w:val="2E5395"/>
          <w:spacing w:val="-7"/>
          <w:u w:color="2E5395"/>
        </w:rPr>
        <w:t xml:space="preserve"> </w:t>
      </w:r>
      <w:r>
        <w:rPr>
          <w:color w:val="2E5395"/>
          <w:u w:color="2E5395"/>
        </w:rPr>
        <w:t>Program</w:t>
      </w:r>
      <w:r>
        <w:rPr>
          <w:color w:val="2E5395"/>
          <w:spacing w:val="-10"/>
          <w:u w:color="2E5395"/>
        </w:rPr>
        <w:t xml:space="preserve"> </w:t>
      </w:r>
      <w:r>
        <w:rPr>
          <w:color w:val="2E5395"/>
          <w:u w:color="2E5395"/>
        </w:rPr>
        <w:t>Accreditation</w:t>
      </w:r>
      <w:r>
        <w:rPr>
          <w:color w:val="2E5395"/>
          <w:spacing w:val="-6"/>
          <w:u w:color="2E5395"/>
        </w:rPr>
        <w:t xml:space="preserve"> </w:t>
      </w:r>
      <w:r>
        <w:rPr>
          <w:color w:val="2E5395"/>
          <w:u w:color="2E5395"/>
        </w:rPr>
        <w:t>Information</w:t>
      </w:r>
      <w:r>
        <w:rPr>
          <w:color w:val="2E5395"/>
          <w:spacing w:val="-8"/>
          <w:u w:color="2E5395"/>
        </w:rPr>
        <w:t xml:space="preserve"> </w:t>
      </w:r>
      <w:r>
        <w:rPr>
          <w:color w:val="2E5395"/>
          <w:u w:color="2E5395"/>
        </w:rPr>
        <w:t>(as</w:t>
      </w:r>
      <w:r>
        <w:rPr>
          <w:color w:val="2E5395"/>
          <w:spacing w:val="-4"/>
          <w:u w:color="2E5395"/>
        </w:rPr>
        <w:t xml:space="preserve"> </w:t>
      </w:r>
      <w:r>
        <w:rPr>
          <w:color w:val="2E5395"/>
          <w:u w:color="2E5395"/>
        </w:rPr>
        <w:t>of</w:t>
      </w:r>
      <w:r>
        <w:rPr>
          <w:color w:val="2E5395"/>
          <w:spacing w:val="-7"/>
          <w:u w:color="2E5395"/>
        </w:rPr>
        <w:t xml:space="preserve"> </w:t>
      </w:r>
      <w:r>
        <w:rPr>
          <w:color w:val="2E5395"/>
          <w:u w:color="2E5395"/>
        </w:rPr>
        <w:t>the</w:t>
      </w:r>
      <w:r>
        <w:rPr>
          <w:color w:val="2E5395"/>
          <w:spacing w:val="-7"/>
          <w:u w:color="2E5395"/>
        </w:rPr>
        <w:t xml:space="preserve"> </w:t>
      </w:r>
      <w:r>
        <w:rPr>
          <w:color w:val="2E5395"/>
          <w:u w:color="2E5395"/>
        </w:rPr>
        <w:t>last</w:t>
      </w:r>
      <w:r>
        <w:rPr>
          <w:color w:val="2E5395"/>
          <w:spacing w:val="-7"/>
          <w:u w:color="2E5395"/>
        </w:rPr>
        <w:t xml:space="preserve"> </w:t>
      </w:r>
      <w:r>
        <w:rPr>
          <w:color w:val="2E5395"/>
          <w:u w:color="2E5395"/>
        </w:rPr>
        <w:t>program</w:t>
      </w:r>
      <w:r>
        <w:rPr>
          <w:color w:val="2E5395"/>
          <w:spacing w:val="-7"/>
          <w:u w:color="2E5395"/>
        </w:rPr>
        <w:t xml:space="preserve"> </w:t>
      </w:r>
      <w:r>
        <w:rPr>
          <w:color w:val="2E5395"/>
          <w:spacing w:val="-2"/>
          <w:u w:color="2E5395"/>
        </w:rPr>
        <w:t>review)</w:t>
      </w:r>
    </w:p>
    <w:p w14:paraId="6745503A" w14:textId="77777777" w:rsidR="00BF0B85" w:rsidRDefault="00BF0B85">
      <w:pPr>
        <w:pStyle w:val="BodyText"/>
        <w:spacing w:before="2"/>
        <w:rPr>
          <w:rFonts w:ascii="Calibri Light"/>
          <w:sz w:val="17"/>
        </w:rPr>
      </w:pPr>
    </w:p>
    <w:p w14:paraId="6923AE3D" w14:textId="77777777" w:rsidR="00BF0B85" w:rsidRDefault="00000000">
      <w:pPr>
        <w:pStyle w:val="ListParagraph"/>
        <w:numPr>
          <w:ilvl w:val="0"/>
          <w:numId w:val="2"/>
        </w:numPr>
        <w:tabs>
          <w:tab w:val="left" w:pos="752"/>
        </w:tabs>
        <w:spacing w:before="90" w:line="259" w:lineRule="auto"/>
        <w:ind w:right="310"/>
        <w:rPr>
          <w:sz w:val="24"/>
        </w:rPr>
      </w:pPr>
      <w:r>
        <w:pict w14:anchorId="45B5883B">
          <v:group id="docshapegroup2" o:spid="_x0000_s2293" style="position:absolute;left:0;text-align:left;margin-left:310.8pt;margin-top:148.9pt;width:387.15pt;height:221.3pt;z-index:-16700928;mso-position-horizontal-relative:page" coordorigin="6216,2978" coordsize="7743,4426">
            <v:rect id="docshape3" o:spid="_x0000_s2383" style="position:absolute;left:6216;top:2978;width:1700;height:483" fillcolor="#bebebe" stroked="f"/>
            <v:rect id="docshape4" o:spid="_x0000_s2382" style="position:absolute;left:6962;top:3002;width:197;height:197" filled="f" strokeweight=".72pt"/>
            <v:rect id="docshape5" o:spid="_x0000_s2381" style="position:absolute;left:7924;top:2978;width:1251;height:483" fillcolor="#bebebe" stroked="f"/>
            <v:rect id="docshape6" o:spid="_x0000_s2380" style="position:absolute;left:8450;top:3002;width:197;height:197" filled="f" strokeweight=".72pt"/>
            <v:rect id="docshape7" o:spid="_x0000_s2379" style="position:absolute;left:9184;top:2978;width:1445;height:483" fillcolor="#d9e1f3" stroked="f"/>
            <v:rect id="docshape8" o:spid="_x0000_s2378" style="position:absolute;left:9806;top:3002;width:197;height:197" filled="f" strokeweight=".72pt"/>
            <v:rect id="docshape9" o:spid="_x0000_s2377" style="position:absolute;left:10639;top:2978;width:1520;height:483" fillcolor="#d9e1f3" stroked="f"/>
            <v:rect id="docshape10" o:spid="_x0000_s2376" style="position:absolute;left:11299;top:3002;width:197;height:197" filled="f" strokeweight=".72pt"/>
            <v:rect id="docshape11" o:spid="_x0000_s2375" style="position:absolute;left:12168;top:2978;width:1791;height:483" fillcolor="#d9e1f3" stroked="f"/>
            <v:rect id="docshape12" o:spid="_x0000_s2374" style="position:absolute;left:12962;top:3002;width:197;height:197" filled="f" strokeweight=".72pt"/>
            <v:rect id="docshape13" o:spid="_x0000_s2373" style="position:absolute;left:6216;top:3470;width:1700;height:483" fillcolor="#bebebe" stroked="f"/>
            <v:rect id="docshape14" o:spid="_x0000_s2372" style="position:absolute;left:6962;top:3496;width:197;height:197" filled="f" strokeweight=".72pt"/>
            <v:rect id="docshape15" o:spid="_x0000_s2371" style="position:absolute;left:7924;top:3470;width:1251;height:483" fillcolor="#bebebe" stroked="f"/>
            <v:rect id="docshape16" o:spid="_x0000_s2370" style="position:absolute;left:8450;top:3496;width:197;height:197" filled="f" strokeweight=".72pt"/>
            <v:rect id="docshape17" o:spid="_x0000_s2369" style="position:absolute;left:9184;top:3470;width:1445;height:483" fillcolor="#d9e1f3" stroked="f"/>
            <v:rect id="docshape18" o:spid="_x0000_s2368" style="position:absolute;left:9806;top:3496;width:197;height:197" filled="f" strokeweight=".72pt"/>
            <v:rect id="docshape19" o:spid="_x0000_s2367" style="position:absolute;left:10639;top:3470;width:1520;height:483" fillcolor="#d9e1f3" stroked="f"/>
            <v:rect id="docshape20" o:spid="_x0000_s2366" style="position:absolute;left:11299;top:3496;width:197;height:197" filled="f" strokeweight=".72pt"/>
            <v:rect id="docshape21" o:spid="_x0000_s2365" style="position:absolute;left:12168;top:3470;width:1791;height:483" fillcolor="#d9e1f3" stroked="f"/>
            <v:rect id="docshape22" o:spid="_x0000_s2364" style="position:absolute;left:12962;top:3496;width:197;height:197" filled="f" strokeweight=".72pt"/>
            <v:rect id="docshape23" o:spid="_x0000_s2363" style="position:absolute;left:6216;top:3964;width:1700;height:483" fillcolor="#bebebe" stroked="f"/>
            <v:rect id="docshape24" o:spid="_x0000_s2362" style="position:absolute;left:6962;top:3988;width:197;height:197" filled="f" strokeweight=".72pt"/>
            <v:rect id="docshape25" o:spid="_x0000_s2361" style="position:absolute;left:7924;top:3964;width:1251;height:483" fillcolor="#bebebe" stroked="f"/>
            <v:rect id="docshape26" o:spid="_x0000_s2360" style="position:absolute;left:8450;top:3988;width:197;height:197" filled="f" strokeweight=".72pt"/>
            <v:rect id="docshape27" o:spid="_x0000_s2359" style="position:absolute;left:9184;top:3964;width:1445;height:483" fillcolor="#d9e1f3" stroked="f"/>
            <v:rect id="docshape28" o:spid="_x0000_s2358" style="position:absolute;left:9806;top:3988;width:197;height:197" filled="f" strokeweight=".72pt"/>
            <v:rect id="docshape29" o:spid="_x0000_s2357" style="position:absolute;left:10639;top:3964;width:1520;height:483" fillcolor="#d9e1f3" stroked="f"/>
            <v:rect id="docshape30" o:spid="_x0000_s2356" style="position:absolute;left:11299;top:3988;width:197;height:197" filled="f" strokeweight=".72pt"/>
            <v:rect id="docshape31" o:spid="_x0000_s2355" style="position:absolute;left:12168;top:3964;width:1791;height:483" fillcolor="#d9e1f3" stroked="f"/>
            <v:rect id="docshape32" o:spid="_x0000_s2354" style="position:absolute;left:12962;top:3988;width:197;height:197" filled="f" strokeweight=".72pt"/>
            <v:rect id="docshape33" o:spid="_x0000_s2353" style="position:absolute;left:6216;top:4456;width:1700;height:483" fillcolor="#bebebe" stroked="f"/>
            <v:rect id="docshape34" o:spid="_x0000_s2352" style="position:absolute;left:6962;top:4482;width:197;height:197" filled="f" strokeweight=".72pt"/>
            <v:rect id="docshape35" o:spid="_x0000_s2351" style="position:absolute;left:7924;top:4456;width:1251;height:483" fillcolor="#bebebe" stroked="f"/>
            <v:rect id="docshape36" o:spid="_x0000_s2350" style="position:absolute;left:8450;top:4482;width:197;height:197" filled="f" strokeweight=".72pt"/>
            <v:rect id="docshape37" o:spid="_x0000_s2349" style="position:absolute;left:9184;top:4456;width:1445;height:483" fillcolor="#d9e1f3" stroked="f"/>
            <v:rect id="docshape38" o:spid="_x0000_s2348" style="position:absolute;left:9806;top:4482;width:197;height:197" filled="f" strokeweight=".72pt"/>
            <v:rect id="docshape39" o:spid="_x0000_s2347" style="position:absolute;left:10639;top:4456;width:1520;height:483" fillcolor="#d9e1f3" stroked="f"/>
            <v:rect id="docshape40" o:spid="_x0000_s2346" style="position:absolute;left:11299;top:4482;width:197;height:197" filled="f" strokeweight=".72pt"/>
            <v:rect id="docshape41" o:spid="_x0000_s2345" style="position:absolute;left:12168;top:4456;width:1791;height:483" fillcolor="#d9e1f3" stroked="f"/>
            <v:rect id="docshape42" o:spid="_x0000_s2344" style="position:absolute;left:12962;top:4482;width:197;height:197" filled="f" strokeweight=".72pt"/>
            <v:rect id="docshape43" o:spid="_x0000_s2343" style="position:absolute;left:6216;top:4948;width:1700;height:485" fillcolor="#bebebe" stroked="f"/>
            <v:rect id="docshape44" o:spid="_x0000_s2342" style="position:absolute;left:6962;top:4974;width:197;height:197" filled="f" strokeweight=".72pt"/>
            <v:rect id="docshape45" o:spid="_x0000_s2341" style="position:absolute;left:7924;top:4948;width:1251;height:485" fillcolor="#bebebe" stroked="f"/>
            <v:rect id="docshape46" o:spid="_x0000_s2340" style="position:absolute;left:8450;top:4974;width:197;height:197" filled="f" strokeweight=".72pt"/>
            <v:rect id="docshape47" o:spid="_x0000_s2339" style="position:absolute;left:9184;top:4948;width:1445;height:485" fillcolor="#d9e1f3" stroked="f"/>
            <v:rect id="docshape48" o:spid="_x0000_s2338" style="position:absolute;left:9806;top:4974;width:197;height:197" filled="f" strokeweight=".72pt"/>
            <v:rect id="docshape49" o:spid="_x0000_s2337" style="position:absolute;left:10639;top:4948;width:1520;height:485" fillcolor="#d9e1f3" stroked="f"/>
            <v:rect id="docshape50" o:spid="_x0000_s2336" style="position:absolute;left:11299;top:4974;width:197;height:197" filled="f" strokeweight=".72pt"/>
            <v:rect id="docshape51" o:spid="_x0000_s2335" style="position:absolute;left:12168;top:4948;width:1791;height:485" fillcolor="#d9e1f3" stroked="f"/>
            <v:rect id="docshape52" o:spid="_x0000_s2334" style="position:absolute;left:12962;top:4974;width:197;height:197" filled="f" strokeweight=".72pt"/>
            <v:rect id="docshape53" o:spid="_x0000_s2333" style="position:absolute;left:6216;top:5442;width:1700;height:483" fillcolor="#bebebe" stroked="f"/>
            <v:rect id="docshape54" o:spid="_x0000_s2332" style="position:absolute;left:6962;top:5466;width:197;height:197" filled="f" strokeweight=".72pt"/>
            <v:rect id="docshape55" o:spid="_x0000_s2331" style="position:absolute;left:7924;top:5442;width:1251;height:483" fillcolor="#bebebe" stroked="f"/>
            <v:rect id="docshape56" o:spid="_x0000_s2330" style="position:absolute;left:8450;top:5466;width:197;height:197" filled="f" strokeweight=".72pt"/>
            <v:rect id="docshape57" o:spid="_x0000_s2329" style="position:absolute;left:9184;top:5442;width:1445;height:483" fillcolor="#d9e1f3" stroked="f"/>
            <v:rect id="docshape58" o:spid="_x0000_s2328" style="position:absolute;left:9806;top:5466;width:197;height:197" filled="f" strokeweight=".72pt"/>
            <v:rect id="docshape59" o:spid="_x0000_s2327" style="position:absolute;left:10639;top:5442;width:1520;height:483" fillcolor="#d9e1f3" stroked="f"/>
            <v:rect id="docshape60" o:spid="_x0000_s2326" style="position:absolute;left:11299;top:5466;width:197;height:197" filled="f" strokeweight=".72pt"/>
            <v:rect id="docshape61" o:spid="_x0000_s2325" style="position:absolute;left:12168;top:5442;width:1791;height:483" fillcolor="#d9e1f3" stroked="f"/>
            <v:rect id="docshape62" o:spid="_x0000_s2324" style="position:absolute;left:12962;top:5466;width:197;height:197" filled="f" strokeweight=".72pt"/>
            <v:rect id="docshape63" o:spid="_x0000_s2323" style="position:absolute;left:6216;top:5934;width:1700;height:483" fillcolor="#bebebe" stroked="f"/>
            <v:rect id="docshape64" o:spid="_x0000_s2322" style="position:absolute;left:6962;top:5961;width:197;height:197" filled="f" strokeweight=".72pt"/>
            <v:rect id="docshape65" o:spid="_x0000_s2321" style="position:absolute;left:7924;top:5934;width:1251;height:483" fillcolor="#bebebe" stroked="f"/>
            <v:rect id="docshape66" o:spid="_x0000_s2320" style="position:absolute;left:8450;top:5961;width:197;height:197" filled="f" strokeweight=".72pt"/>
            <v:rect id="docshape67" o:spid="_x0000_s2319" style="position:absolute;left:9184;top:5934;width:1445;height:483" fillcolor="#d9e1f3" stroked="f"/>
            <v:rect id="docshape68" o:spid="_x0000_s2318" style="position:absolute;left:9806;top:5961;width:197;height:197" filled="f" strokeweight=".72pt"/>
            <v:rect id="docshape69" o:spid="_x0000_s2317" style="position:absolute;left:10639;top:5934;width:1520;height:483" fillcolor="#d9e1f3" stroked="f"/>
            <v:rect id="docshape70" o:spid="_x0000_s2316" style="position:absolute;left:11299;top:5961;width:197;height:197" filled="f" strokeweight=".72pt"/>
            <v:rect id="docshape71" o:spid="_x0000_s2315" style="position:absolute;left:12168;top:5934;width:1791;height:483" fillcolor="#d9e1f3" stroked="f"/>
            <v:rect id="docshape72" o:spid="_x0000_s2314" style="position:absolute;left:12962;top:5961;width:197;height:197" filled="f" strokeweight=".72pt"/>
            <v:rect id="docshape73" o:spid="_x0000_s2313" style="position:absolute;left:6216;top:6429;width:1700;height:483" fillcolor="#bebebe" stroked="f"/>
            <v:rect id="docshape74" o:spid="_x0000_s2312" style="position:absolute;left:6962;top:6453;width:197;height:197" filled="f" strokeweight=".72pt"/>
            <v:rect id="docshape75" o:spid="_x0000_s2311" style="position:absolute;left:7924;top:6429;width:1251;height:483" fillcolor="#bebebe" stroked="f"/>
            <v:rect id="docshape76" o:spid="_x0000_s2310" style="position:absolute;left:8450;top:6453;width:197;height:197" filled="f" strokeweight=".72pt"/>
            <v:rect id="docshape77" o:spid="_x0000_s2309" style="position:absolute;left:9184;top:6429;width:1445;height:483" fillcolor="#d9e1f3" stroked="f"/>
            <v:rect id="docshape78" o:spid="_x0000_s2308" style="position:absolute;left:9806;top:6453;width:197;height:197" filled="f" strokeweight=".72pt"/>
            <v:rect id="docshape79" o:spid="_x0000_s2307" style="position:absolute;left:10639;top:6429;width:1520;height:483" fillcolor="#d9e1f3" stroked="f"/>
            <v:rect id="docshape80" o:spid="_x0000_s2306" style="position:absolute;left:11299;top:6453;width:197;height:197" filled="f" strokeweight=".72pt"/>
            <v:rect id="docshape81" o:spid="_x0000_s2305" style="position:absolute;left:12168;top:6429;width:1791;height:483" fillcolor="#d9e1f3" stroked="f"/>
            <v:rect id="docshape82" o:spid="_x0000_s2304" style="position:absolute;left:12962;top:6453;width:197;height:197" filled="f" strokeweight=".72pt"/>
            <v:rect id="docshape83" o:spid="_x0000_s2303" style="position:absolute;left:6216;top:6921;width:1700;height:483" fillcolor="#bebebe" stroked="f"/>
            <v:rect id="docshape84" o:spid="_x0000_s2302" style="position:absolute;left:6962;top:6947;width:197;height:197" filled="f" strokeweight=".72pt"/>
            <v:rect id="docshape85" o:spid="_x0000_s2301" style="position:absolute;left:7924;top:6921;width:1251;height:483" fillcolor="#bebebe" stroked="f"/>
            <v:rect id="docshape86" o:spid="_x0000_s2300" style="position:absolute;left:8450;top:6947;width:197;height:197" filled="f" strokeweight=".72pt"/>
            <v:rect id="docshape87" o:spid="_x0000_s2299" style="position:absolute;left:9184;top:6921;width:1445;height:483" fillcolor="#d9e1f3" stroked="f"/>
            <v:rect id="docshape88" o:spid="_x0000_s2298" style="position:absolute;left:9806;top:6947;width:197;height:197" filled="f" strokeweight=".72pt"/>
            <v:rect id="docshape89" o:spid="_x0000_s2297" style="position:absolute;left:10639;top:6921;width:1520;height:483" fillcolor="#d9e1f3" stroked="f"/>
            <v:rect id="docshape90" o:spid="_x0000_s2296" style="position:absolute;left:11299;top:6947;width:197;height:197" filled="f" strokeweight=".72pt"/>
            <v:rect id="docshape91" o:spid="_x0000_s2295" style="position:absolute;left:12168;top:6921;width:1791;height:483" fillcolor="#d9e1f3" stroked="f"/>
            <v:rect id="docshape92" o:spid="_x0000_s2294" style="position:absolute;left:12962;top:6947;width:197;height:197" filled="f" strokeweight=".72pt"/>
            <w10:wrap anchorx="page"/>
          </v:group>
        </w:pict>
      </w:r>
      <w:r>
        <w:rPr>
          <w:sz w:val="24"/>
        </w:rPr>
        <w:t>Complete</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in</w:t>
      </w:r>
      <w:r>
        <w:rPr>
          <w:spacing w:val="-2"/>
          <w:sz w:val="24"/>
        </w:rPr>
        <w:t xml:space="preserve"> </w:t>
      </w:r>
      <w:r>
        <w:rPr>
          <w:sz w:val="24"/>
        </w:rPr>
        <w:t>this</w:t>
      </w:r>
      <w:r>
        <w:rPr>
          <w:spacing w:val="-2"/>
          <w:sz w:val="24"/>
        </w:rPr>
        <w:t xml:space="preserve"> </w:t>
      </w:r>
      <w:r>
        <w:rPr>
          <w:sz w:val="24"/>
        </w:rPr>
        <w:t>section</w:t>
      </w:r>
      <w:r>
        <w:rPr>
          <w:spacing w:val="-3"/>
          <w:sz w:val="24"/>
        </w:rPr>
        <w:t xml:space="preserve"> </w:t>
      </w:r>
      <w:r>
        <w:rPr>
          <w:sz w:val="24"/>
        </w:rPr>
        <w:t>with</w:t>
      </w:r>
      <w:r>
        <w:rPr>
          <w:spacing w:val="-2"/>
          <w:sz w:val="24"/>
        </w:rPr>
        <w:t xml:space="preserve"> </w:t>
      </w:r>
      <w:r>
        <w:rPr>
          <w:sz w:val="24"/>
        </w:rPr>
        <w:t>your</w:t>
      </w:r>
      <w:r>
        <w:rPr>
          <w:spacing w:val="-3"/>
          <w:sz w:val="24"/>
        </w:rPr>
        <w:t xml:space="preserve"> </w:t>
      </w:r>
      <w:r>
        <w:rPr>
          <w:sz w:val="24"/>
        </w:rPr>
        <w:t>most</w:t>
      </w:r>
      <w:r>
        <w:rPr>
          <w:spacing w:val="-2"/>
          <w:sz w:val="24"/>
        </w:rPr>
        <w:t xml:space="preserve"> </w:t>
      </w:r>
      <w:r>
        <w:rPr>
          <w:sz w:val="24"/>
        </w:rPr>
        <w:t>recently</w:t>
      </w:r>
      <w:r>
        <w:rPr>
          <w:spacing w:val="-2"/>
          <w:sz w:val="24"/>
        </w:rPr>
        <w:t xml:space="preserve"> </w:t>
      </w:r>
      <w:r>
        <w:rPr>
          <w:sz w:val="24"/>
        </w:rPr>
        <w:t>received accreditation</w:t>
      </w:r>
      <w:r>
        <w:rPr>
          <w:spacing w:val="-2"/>
          <w:sz w:val="24"/>
        </w:rPr>
        <w:t xml:space="preserve"> </w:t>
      </w:r>
      <w:r>
        <w:rPr>
          <w:sz w:val="24"/>
        </w:rPr>
        <w:t>decision</w:t>
      </w:r>
      <w:r>
        <w:rPr>
          <w:spacing w:val="-2"/>
          <w:sz w:val="24"/>
        </w:rPr>
        <w:t xml:space="preserve"> </w:t>
      </w:r>
      <w:r>
        <w:rPr>
          <w:sz w:val="24"/>
        </w:rPr>
        <w:t>as the</w:t>
      </w:r>
      <w:r>
        <w:rPr>
          <w:spacing w:val="-3"/>
          <w:sz w:val="24"/>
        </w:rPr>
        <w:t xml:space="preserve"> </w:t>
      </w:r>
      <w:r>
        <w:rPr>
          <w:sz w:val="24"/>
        </w:rPr>
        <w:t>reference</w:t>
      </w:r>
      <w:r>
        <w:rPr>
          <w:spacing w:val="-3"/>
          <w:sz w:val="24"/>
        </w:rPr>
        <w:t xml:space="preserve"> </w:t>
      </w:r>
      <w:r>
        <w:rPr>
          <w:sz w:val="24"/>
        </w:rPr>
        <w:t>point</w:t>
      </w:r>
      <w:r>
        <w:rPr>
          <w:spacing w:val="-2"/>
          <w:sz w:val="24"/>
        </w:rPr>
        <w:t xml:space="preserve"> </w:t>
      </w:r>
      <w:r>
        <w:rPr>
          <w:sz w:val="24"/>
        </w:rPr>
        <w:t>(this</w:t>
      </w:r>
      <w:r>
        <w:rPr>
          <w:spacing w:val="-2"/>
          <w:sz w:val="24"/>
        </w:rPr>
        <w:t xml:space="preserve"> </w:t>
      </w:r>
      <w:r>
        <w:rPr>
          <w:sz w:val="24"/>
        </w:rPr>
        <w:t xml:space="preserve">date may be prior to the impact of COVID-19). Please indicate all accredited counseling specialty area(s) and doctoral program (if applicable), by completing the appropriate fields in the chart below. Please identify the locations of in-person campus (if applicable), type(s) of </w:t>
      </w:r>
      <w:r>
        <w:rPr>
          <w:b/>
          <w:sz w:val="24"/>
        </w:rPr>
        <w:t xml:space="preserve">CACREP-Approved </w:t>
      </w:r>
      <w:r>
        <w:rPr>
          <w:sz w:val="24"/>
        </w:rPr>
        <w:t xml:space="preserve">program, delivery methods, and the learning format(s) used to deliver curriculum (please refer to the CACREP </w:t>
      </w:r>
      <w:hyperlink r:id="rId11">
        <w:r>
          <w:rPr>
            <w:color w:val="0000FF"/>
            <w:sz w:val="24"/>
            <w:u w:val="single" w:color="0000FF"/>
          </w:rPr>
          <w:t>Glossary for Digital Learning Terms</w:t>
        </w:r>
      </w:hyperlink>
      <w:r>
        <w:rPr>
          <w:sz w:val="24"/>
        </w:rPr>
        <w:t xml:space="preserve">) </w:t>
      </w:r>
      <w:r>
        <w:rPr>
          <w:b/>
          <w:sz w:val="24"/>
          <w:u w:val="single"/>
        </w:rPr>
        <w:t>check all that apply</w:t>
      </w:r>
      <w:r>
        <w:rPr>
          <w:sz w:val="24"/>
        </w:rPr>
        <w:t>:</w:t>
      </w:r>
    </w:p>
    <w:p w14:paraId="18E04CF4" w14:textId="77777777" w:rsidR="00BF0B85" w:rsidRDefault="00BF0B85">
      <w:pPr>
        <w:pStyle w:val="BodyText"/>
        <w:spacing w:before="9" w:after="1"/>
        <w:rPr>
          <w:sz w:val="13"/>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716"/>
        <w:gridCol w:w="1709"/>
        <w:gridCol w:w="1260"/>
        <w:gridCol w:w="1454"/>
        <w:gridCol w:w="1528"/>
        <w:gridCol w:w="1799"/>
      </w:tblGrid>
      <w:tr w:rsidR="00BF0B85" w14:paraId="498A334C" w14:textId="77777777">
        <w:trPr>
          <w:trHeight w:val="241"/>
        </w:trPr>
        <w:tc>
          <w:tcPr>
            <w:tcW w:w="2875" w:type="dxa"/>
            <w:vMerge w:val="restart"/>
          </w:tcPr>
          <w:p w14:paraId="6FF4EA9B" w14:textId="77777777" w:rsidR="00BF0B85" w:rsidRDefault="00BF0B85">
            <w:pPr>
              <w:pStyle w:val="TableParagraph"/>
            </w:pPr>
          </w:p>
          <w:p w14:paraId="21D91E78" w14:textId="77777777" w:rsidR="00BF0B85" w:rsidRDefault="00BF0B85">
            <w:pPr>
              <w:pStyle w:val="TableParagraph"/>
              <w:spacing w:before="11"/>
              <w:rPr>
                <w:sz w:val="19"/>
              </w:rPr>
            </w:pPr>
          </w:p>
          <w:p w14:paraId="21729346" w14:textId="77777777" w:rsidR="00BF0B85" w:rsidRDefault="00000000">
            <w:pPr>
              <w:pStyle w:val="TableParagraph"/>
              <w:ind w:left="597"/>
              <w:rPr>
                <w:b/>
                <w:sz w:val="21"/>
              </w:rPr>
            </w:pPr>
            <w:r>
              <w:rPr>
                <w:b/>
                <w:spacing w:val="-2"/>
                <w:sz w:val="21"/>
              </w:rPr>
              <w:t>Program/Specialty</w:t>
            </w:r>
          </w:p>
        </w:tc>
        <w:tc>
          <w:tcPr>
            <w:tcW w:w="1716" w:type="dxa"/>
            <w:vMerge w:val="restart"/>
          </w:tcPr>
          <w:p w14:paraId="4388A851" w14:textId="77777777" w:rsidR="00BF0B85" w:rsidRDefault="00BF0B85">
            <w:pPr>
              <w:pStyle w:val="TableParagraph"/>
            </w:pPr>
          </w:p>
          <w:p w14:paraId="6CADF4A1" w14:textId="77777777" w:rsidR="00BF0B85" w:rsidRDefault="00BF0B85">
            <w:pPr>
              <w:pStyle w:val="TableParagraph"/>
              <w:spacing w:before="11"/>
              <w:rPr>
                <w:sz w:val="19"/>
              </w:rPr>
            </w:pPr>
          </w:p>
          <w:p w14:paraId="688EB015" w14:textId="77777777" w:rsidR="00BF0B85" w:rsidRDefault="00000000">
            <w:pPr>
              <w:pStyle w:val="TableParagraph"/>
              <w:ind w:left="458"/>
              <w:rPr>
                <w:b/>
                <w:sz w:val="21"/>
              </w:rPr>
            </w:pPr>
            <w:r>
              <w:rPr>
                <w:b/>
                <w:spacing w:val="-2"/>
                <w:sz w:val="21"/>
              </w:rPr>
              <w:t>Location</w:t>
            </w:r>
          </w:p>
        </w:tc>
        <w:tc>
          <w:tcPr>
            <w:tcW w:w="2969" w:type="dxa"/>
            <w:gridSpan w:val="2"/>
          </w:tcPr>
          <w:p w14:paraId="45060F8A" w14:textId="77777777" w:rsidR="00BF0B85" w:rsidRDefault="00000000">
            <w:pPr>
              <w:pStyle w:val="TableParagraph"/>
              <w:spacing w:line="221" w:lineRule="exact"/>
              <w:ind w:left="825"/>
              <w:rPr>
                <w:b/>
                <w:sz w:val="21"/>
              </w:rPr>
            </w:pPr>
            <w:r>
              <w:rPr>
                <w:b/>
                <w:sz w:val="21"/>
              </w:rPr>
              <w:t>Program</w:t>
            </w:r>
            <w:r>
              <w:rPr>
                <w:b/>
                <w:spacing w:val="-8"/>
                <w:sz w:val="21"/>
              </w:rPr>
              <w:t xml:space="preserve"> </w:t>
            </w:r>
            <w:r>
              <w:rPr>
                <w:b/>
                <w:spacing w:val="-4"/>
                <w:sz w:val="21"/>
              </w:rPr>
              <w:t>Type</w:t>
            </w:r>
          </w:p>
        </w:tc>
        <w:tc>
          <w:tcPr>
            <w:tcW w:w="4781" w:type="dxa"/>
            <w:gridSpan w:val="3"/>
          </w:tcPr>
          <w:p w14:paraId="148EE8EB" w14:textId="77777777" w:rsidR="00BF0B85" w:rsidRDefault="00000000">
            <w:pPr>
              <w:pStyle w:val="TableParagraph"/>
              <w:spacing w:line="221" w:lineRule="exact"/>
              <w:ind w:left="1010"/>
              <w:rPr>
                <w:b/>
                <w:sz w:val="21"/>
              </w:rPr>
            </w:pPr>
            <w:r>
              <w:rPr>
                <w:b/>
                <w:sz w:val="21"/>
              </w:rPr>
              <w:t>Delivery</w:t>
            </w:r>
            <w:r>
              <w:rPr>
                <w:b/>
                <w:spacing w:val="-7"/>
                <w:sz w:val="21"/>
              </w:rPr>
              <w:t xml:space="preserve"> </w:t>
            </w:r>
            <w:r>
              <w:rPr>
                <w:b/>
                <w:sz w:val="21"/>
              </w:rPr>
              <w:t>and</w:t>
            </w:r>
            <w:r>
              <w:rPr>
                <w:b/>
                <w:spacing w:val="-6"/>
                <w:sz w:val="21"/>
              </w:rPr>
              <w:t xml:space="preserve"> </w:t>
            </w:r>
            <w:r>
              <w:rPr>
                <w:b/>
                <w:sz w:val="21"/>
              </w:rPr>
              <w:t>Learning</w:t>
            </w:r>
            <w:r>
              <w:rPr>
                <w:b/>
                <w:spacing w:val="-7"/>
                <w:sz w:val="21"/>
              </w:rPr>
              <w:t xml:space="preserve"> </w:t>
            </w:r>
            <w:r>
              <w:rPr>
                <w:b/>
                <w:spacing w:val="-2"/>
                <w:sz w:val="21"/>
              </w:rPr>
              <w:t>method</w:t>
            </w:r>
          </w:p>
        </w:tc>
      </w:tr>
      <w:tr w:rsidR="00BF0B85" w14:paraId="1F03CB90" w14:textId="77777777">
        <w:trPr>
          <w:trHeight w:val="966"/>
        </w:trPr>
        <w:tc>
          <w:tcPr>
            <w:tcW w:w="2875" w:type="dxa"/>
            <w:vMerge/>
            <w:tcBorders>
              <w:top w:val="nil"/>
            </w:tcBorders>
          </w:tcPr>
          <w:p w14:paraId="55DEBFBA" w14:textId="77777777" w:rsidR="00BF0B85" w:rsidRDefault="00BF0B85">
            <w:pPr>
              <w:rPr>
                <w:sz w:val="2"/>
                <w:szCs w:val="2"/>
              </w:rPr>
            </w:pPr>
          </w:p>
        </w:tc>
        <w:tc>
          <w:tcPr>
            <w:tcW w:w="1716" w:type="dxa"/>
            <w:vMerge/>
            <w:tcBorders>
              <w:top w:val="nil"/>
            </w:tcBorders>
          </w:tcPr>
          <w:p w14:paraId="5D6E2998" w14:textId="77777777" w:rsidR="00BF0B85" w:rsidRDefault="00BF0B85">
            <w:pPr>
              <w:rPr>
                <w:sz w:val="2"/>
                <w:szCs w:val="2"/>
              </w:rPr>
            </w:pPr>
          </w:p>
        </w:tc>
        <w:tc>
          <w:tcPr>
            <w:tcW w:w="1709" w:type="dxa"/>
            <w:shd w:val="clear" w:color="auto" w:fill="BEBEBE"/>
          </w:tcPr>
          <w:p w14:paraId="663EA30E" w14:textId="77777777" w:rsidR="00BF0B85" w:rsidRDefault="00000000">
            <w:pPr>
              <w:pStyle w:val="TableParagraph"/>
              <w:ind w:left="117" w:right="112" w:firstLine="1"/>
              <w:jc w:val="center"/>
              <w:rPr>
                <w:b/>
                <w:sz w:val="21"/>
              </w:rPr>
            </w:pPr>
            <w:r>
              <w:rPr>
                <w:b/>
                <w:spacing w:val="-2"/>
                <w:sz w:val="21"/>
              </w:rPr>
              <w:t xml:space="preserve">Distance </w:t>
            </w:r>
            <w:r>
              <w:rPr>
                <w:b/>
                <w:sz w:val="21"/>
              </w:rPr>
              <w:t>(formerly</w:t>
            </w:r>
            <w:r>
              <w:rPr>
                <w:b/>
                <w:spacing w:val="-14"/>
                <w:sz w:val="21"/>
              </w:rPr>
              <w:t xml:space="preserve"> </w:t>
            </w:r>
            <w:r>
              <w:rPr>
                <w:b/>
                <w:sz w:val="21"/>
              </w:rPr>
              <w:t>online or hybrid)</w:t>
            </w:r>
          </w:p>
        </w:tc>
        <w:tc>
          <w:tcPr>
            <w:tcW w:w="1260" w:type="dxa"/>
            <w:shd w:val="clear" w:color="auto" w:fill="BEBEBE"/>
          </w:tcPr>
          <w:p w14:paraId="0C022D13" w14:textId="77777777" w:rsidR="00BF0B85" w:rsidRDefault="00000000">
            <w:pPr>
              <w:pStyle w:val="TableParagraph"/>
              <w:ind w:left="127"/>
              <w:rPr>
                <w:b/>
                <w:sz w:val="21"/>
              </w:rPr>
            </w:pPr>
            <w:r>
              <w:rPr>
                <w:b/>
                <w:spacing w:val="-2"/>
                <w:sz w:val="21"/>
              </w:rPr>
              <w:t>On-ground</w:t>
            </w:r>
          </w:p>
        </w:tc>
        <w:tc>
          <w:tcPr>
            <w:tcW w:w="1454" w:type="dxa"/>
            <w:shd w:val="clear" w:color="auto" w:fill="D9E1F3"/>
          </w:tcPr>
          <w:p w14:paraId="4A87F556" w14:textId="77777777" w:rsidR="00BF0B85" w:rsidRDefault="00000000">
            <w:pPr>
              <w:pStyle w:val="TableParagraph"/>
              <w:ind w:left="107" w:firstLine="314"/>
              <w:rPr>
                <w:b/>
                <w:sz w:val="21"/>
              </w:rPr>
            </w:pPr>
            <w:r>
              <w:rPr>
                <w:b/>
                <w:spacing w:val="-2"/>
                <w:sz w:val="21"/>
              </w:rPr>
              <w:t>Digital asynchronous</w:t>
            </w:r>
          </w:p>
        </w:tc>
        <w:tc>
          <w:tcPr>
            <w:tcW w:w="1528" w:type="dxa"/>
            <w:shd w:val="clear" w:color="auto" w:fill="D9E1F3"/>
          </w:tcPr>
          <w:p w14:paraId="5CDBD05D" w14:textId="77777777" w:rsidR="00BF0B85" w:rsidRDefault="00000000">
            <w:pPr>
              <w:pStyle w:val="TableParagraph"/>
              <w:ind w:left="196" w:firstLine="280"/>
              <w:rPr>
                <w:b/>
                <w:sz w:val="21"/>
              </w:rPr>
            </w:pPr>
            <w:r>
              <w:rPr>
                <w:b/>
                <w:spacing w:val="-2"/>
                <w:sz w:val="21"/>
              </w:rPr>
              <w:t>digital synchronous</w:t>
            </w:r>
          </w:p>
        </w:tc>
        <w:tc>
          <w:tcPr>
            <w:tcW w:w="1799" w:type="dxa"/>
            <w:shd w:val="clear" w:color="auto" w:fill="D9E1F3"/>
          </w:tcPr>
          <w:p w14:paraId="77D55DBE" w14:textId="77777777" w:rsidR="00BF0B85" w:rsidRDefault="00000000">
            <w:pPr>
              <w:pStyle w:val="TableParagraph"/>
              <w:ind w:left="332" w:right="318" w:firstLine="1"/>
              <w:jc w:val="center"/>
              <w:rPr>
                <w:b/>
                <w:sz w:val="21"/>
              </w:rPr>
            </w:pPr>
            <w:r>
              <w:rPr>
                <w:b/>
                <w:spacing w:val="-2"/>
                <w:sz w:val="21"/>
              </w:rPr>
              <w:t>in-person synchronous (including</w:t>
            </w:r>
          </w:p>
          <w:p w14:paraId="4F7A39AF" w14:textId="77777777" w:rsidR="00BF0B85" w:rsidRDefault="00000000">
            <w:pPr>
              <w:pStyle w:val="TableParagraph"/>
              <w:spacing w:before="1" w:line="221" w:lineRule="exact"/>
              <w:ind w:left="368" w:right="355"/>
              <w:jc w:val="center"/>
              <w:rPr>
                <w:b/>
                <w:sz w:val="21"/>
              </w:rPr>
            </w:pPr>
            <w:r>
              <w:rPr>
                <w:b/>
                <w:spacing w:val="-2"/>
                <w:sz w:val="21"/>
              </w:rPr>
              <w:t>residencies)</w:t>
            </w:r>
          </w:p>
        </w:tc>
      </w:tr>
      <w:tr w:rsidR="00BF0B85" w14:paraId="6B033580" w14:textId="77777777">
        <w:trPr>
          <w:trHeight w:val="481"/>
        </w:trPr>
        <w:tc>
          <w:tcPr>
            <w:tcW w:w="2875" w:type="dxa"/>
          </w:tcPr>
          <w:p w14:paraId="6FA516BF" w14:textId="77777777" w:rsidR="00BF0B85" w:rsidRDefault="00000000">
            <w:pPr>
              <w:pStyle w:val="TableParagraph"/>
              <w:spacing w:line="240" w:lineRule="exact"/>
              <w:ind w:left="331" w:right="324"/>
              <w:jc w:val="center"/>
              <w:rPr>
                <w:sz w:val="21"/>
              </w:rPr>
            </w:pPr>
            <w:r>
              <w:rPr>
                <w:sz w:val="21"/>
              </w:rPr>
              <w:t>Addiction</w:t>
            </w:r>
            <w:r>
              <w:rPr>
                <w:spacing w:val="-11"/>
                <w:sz w:val="21"/>
              </w:rPr>
              <w:t xml:space="preserve"> </w:t>
            </w:r>
            <w:r>
              <w:rPr>
                <w:spacing w:val="-2"/>
                <w:sz w:val="21"/>
              </w:rPr>
              <w:t>Counseling</w:t>
            </w:r>
          </w:p>
        </w:tc>
        <w:tc>
          <w:tcPr>
            <w:tcW w:w="1716" w:type="dxa"/>
          </w:tcPr>
          <w:p w14:paraId="2B668983"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17B61E44" w14:textId="77777777" w:rsidR="00BF0B85" w:rsidRDefault="00BF0B85">
            <w:pPr>
              <w:pStyle w:val="TableParagraph"/>
            </w:pPr>
          </w:p>
        </w:tc>
        <w:tc>
          <w:tcPr>
            <w:tcW w:w="1260" w:type="dxa"/>
          </w:tcPr>
          <w:p w14:paraId="40B3C89B" w14:textId="77777777" w:rsidR="00BF0B85" w:rsidRDefault="00BF0B85">
            <w:pPr>
              <w:pStyle w:val="TableParagraph"/>
            </w:pPr>
          </w:p>
        </w:tc>
        <w:tc>
          <w:tcPr>
            <w:tcW w:w="1454" w:type="dxa"/>
          </w:tcPr>
          <w:p w14:paraId="4C23BB19" w14:textId="77777777" w:rsidR="00BF0B85" w:rsidRDefault="00BF0B85">
            <w:pPr>
              <w:pStyle w:val="TableParagraph"/>
            </w:pPr>
          </w:p>
        </w:tc>
        <w:tc>
          <w:tcPr>
            <w:tcW w:w="1528" w:type="dxa"/>
          </w:tcPr>
          <w:p w14:paraId="11CD914A" w14:textId="77777777" w:rsidR="00BF0B85" w:rsidRDefault="00BF0B85">
            <w:pPr>
              <w:pStyle w:val="TableParagraph"/>
            </w:pPr>
          </w:p>
        </w:tc>
        <w:tc>
          <w:tcPr>
            <w:tcW w:w="1799" w:type="dxa"/>
          </w:tcPr>
          <w:p w14:paraId="164B8A3E" w14:textId="77777777" w:rsidR="00BF0B85" w:rsidRDefault="00BF0B85">
            <w:pPr>
              <w:pStyle w:val="TableParagraph"/>
            </w:pPr>
          </w:p>
        </w:tc>
      </w:tr>
      <w:tr w:rsidR="00BF0B85" w14:paraId="11A28777" w14:textId="77777777">
        <w:trPr>
          <w:trHeight w:val="480"/>
        </w:trPr>
        <w:tc>
          <w:tcPr>
            <w:tcW w:w="2875" w:type="dxa"/>
          </w:tcPr>
          <w:p w14:paraId="75286C8D" w14:textId="77777777" w:rsidR="00BF0B85" w:rsidRDefault="00000000">
            <w:pPr>
              <w:pStyle w:val="TableParagraph"/>
              <w:spacing w:line="240" w:lineRule="exact"/>
              <w:ind w:left="336" w:right="324"/>
              <w:jc w:val="center"/>
              <w:rPr>
                <w:sz w:val="21"/>
              </w:rPr>
            </w:pPr>
            <w:r>
              <w:rPr>
                <w:sz w:val="21"/>
              </w:rPr>
              <w:t>Career</w:t>
            </w:r>
            <w:r>
              <w:rPr>
                <w:spacing w:val="-7"/>
                <w:sz w:val="21"/>
              </w:rPr>
              <w:t xml:space="preserve"> </w:t>
            </w:r>
            <w:r>
              <w:rPr>
                <w:spacing w:val="-2"/>
                <w:sz w:val="21"/>
              </w:rPr>
              <w:t>Counseling</w:t>
            </w:r>
          </w:p>
        </w:tc>
        <w:tc>
          <w:tcPr>
            <w:tcW w:w="1716" w:type="dxa"/>
          </w:tcPr>
          <w:p w14:paraId="2AD96392"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70CDA5BD" w14:textId="77777777" w:rsidR="00BF0B85" w:rsidRDefault="00BF0B85">
            <w:pPr>
              <w:pStyle w:val="TableParagraph"/>
            </w:pPr>
          </w:p>
        </w:tc>
        <w:tc>
          <w:tcPr>
            <w:tcW w:w="1260" w:type="dxa"/>
          </w:tcPr>
          <w:p w14:paraId="1C5C2B5D" w14:textId="77777777" w:rsidR="00BF0B85" w:rsidRDefault="00BF0B85">
            <w:pPr>
              <w:pStyle w:val="TableParagraph"/>
            </w:pPr>
          </w:p>
        </w:tc>
        <w:tc>
          <w:tcPr>
            <w:tcW w:w="1454" w:type="dxa"/>
          </w:tcPr>
          <w:p w14:paraId="16F85140" w14:textId="77777777" w:rsidR="00BF0B85" w:rsidRDefault="00BF0B85">
            <w:pPr>
              <w:pStyle w:val="TableParagraph"/>
            </w:pPr>
          </w:p>
        </w:tc>
        <w:tc>
          <w:tcPr>
            <w:tcW w:w="1528" w:type="dxa"/>
          </w:tcPr>
          <w:p w14:paraId="4F51BC25" w14:textId="77777777" w:rsidR="00BF0B85" w:rsidRDefault="00BF0B85">
            <w:pPr>
              <w:pStyle w:val="TableParagraph"/>
            </w:pPr>
          </w:p>
        </w:tc>
        <w:tc>
          <w:tcPr>
            <w:tcW w:w="1799" w:type="dxa"/>
          </w:tcPr>
          <w:p w14:paraId="0DABC49E" w14:textId="77777777" w:rsidR="00BF0B85" w:rsidRDefault="00BF0B85">
            <w:pPr>
              <w:pStyle w:val="TableParagraph"/>
            </w:pPr>
          </w:p>
        </w:tc>
      </w:tr>
      <w:tr w:rsidR="00BF0B85" w14:paraId="0BD2B77E" w14:textId="77777777">
        <w:trPr>
          <w:trHeight w:val="484"/>
        </w:trPr>
        <w:tc>
          <w:tcPr>
            <w:tcW w:w="2875" w:type="dxa"/>
          </w:tcPr>
          <w:p w14:paraId="23339E33" w14:textId="77777777" w:rsidR="00BF0B85" w:rsidRDefault="00000000">
            <w:pPr>
              <w:pStyle w:val="TableParagraph"/>
              <w:spacing w:line="242" w:lineRule="exact"/>
              <w:ind w:left="957" w:hanging="485"/>
              <w:rPr>
                <w:sz w:val="21"/>
              </w:rPr>
            </w:pPr>
            <w:r>
              <w:rPr>
                <w:sz w:val="21"/>
              </w:rPr>
              <w:t>Clinical</w:t>
            </w:r>
            <w:r>
              <w:rPr>
                <w:spacing w:val="-14"/>
                <w:sz w:val="21"/>
              </w:rPr>
              <w:t xml:space="preserve"> </w:t>
            </w:r>
            <w:r>
              <w:rPr>
                <w:sz w:val="21"/>
              </w:rPr>
              <w:t>Mental</w:t>
            </w:r>
            <w:r>
              <w:rPr>
                <w:spacing w:val="-13"/>
                <w:sz w:val="21"/>
              </w:rPr>
              <w:t xml:space="preserve"> </w:t>
            </w:r>
            <w:r>
              <w:rPr>
                <w:sz w:val="21"/>
              </w:rPr>
              <w:t xml:space="preserve">Health </w:t>
            </w:r>
            <w:r>
              <w:rPr>
                <w:spacing w:val="-2"/>
                <w:sz w:val="21"/>
              </w:rPr>
              <w:t>Counseling</w:t>
            </w:r>
          </w:p>
        </w:tc>
        <w:tc>
          <w:tcPr>
            <w:tcW w:w="1716" w:type="dxa"/>
          </w:tcPr>
          <w:p w14:paraId="0E48C653"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18ED0FAF" w14:textId="77777777" w:rsidR="00BF0B85" w:rsidRDefault="00BF0B85">
            <w:pPr>
              <w:pStyle w:val="TableParagraph"/>
            </w:pPr>
          </w:p>
        </w:tc>
        <w:tc>
          <w:tcPr>
            <w:tcW w:w="1260" w:type="dxa"/>
          </w:tcPr>
          <w:p w14:paraId="597F6285" w14:textId="77777777" w:rsidR="00BF0B85" w:rsidRDefault="00BF0B85">
            <w:pPr>
              <w:pStyle w:val="TableParagraph"/>
            </w:pPr>
          </w:p>
        </w:tc>
        <w:tc>
          <w:tcPr>
            <w:tcW w:w="1454" w:type="dxa"/>
          </w:tcPr>
          <w:p w14:paraId="06F38021" w14:textId="77777777" w:rsidR="00BF0B85" w:rsidRDefault="00BF0B85">
            <w:pPr>
              <w:pStyle w:val="TableParagraph"/>
            </w:pPr>
          </w:p>
        </w:tc>
        <w:tc>
          <w:tcPr>
            <w:tcW w:w="1528" w:type="dxa"/>
          </w:tcPr>
          <w:p w14:paraId="46873679" w14:textId="77777777" w:rsidR="00BF0B85" w:rsidRDefault="00BF0B85">
            <w:pPr>
              <w:pStyle w:val="TableParagraph"/>
            </w:pPr>
          </w:p>
        </w:tc>
        <w:tc>
          <w:tcPr>
            <w:tcW w:w="1799" w:type="dxa"/>
          </w:tcPr>
          <w:p w14:paraId="4C419A8B" w14:textId="77777777" w:rsidR="00BF0B85" w:rsidRDefault="00BF0B85">
            <w:pPr>
              <w:pStyle w:val="TableParagraph"/>
            </w:pPr>
          </w:p>
        </w:tc>
      </w:tr>
      <w:tr w:rsidR="00BF0B85" w14:paraId="24D18A0B" w14:textId="77777777">
        <w:trPr>
          <w:trHeight w:val="482"/>
        </w:trPr>
        <w:tc>
          <w:tcPr>
            <w:tcW w:w="2875" w:type="dxa"/>
          </w:tcPr>
          <w:p w14:paraId="2DD60CF4" w14:textId="77777777" w:rsidR="00BF0B85" w:rsidRDefault="00000000">
            <w:pPr>
              <w:pStyle w:val="TableParagraph"/>
              <w:spacing w:line="240" w:lineRule="exact"/>
              <w:ind w:left="957" w:right="467" w:hanging="473"/>
              <w:rPr>
                <w:sz w:val="21"/>
              </w:rPr>
            </w:pPr>
            <w:r>
              <w:rPr>
                <w:sz w:val="21"/>
              </w:rPr>
              <w:t>Clinical</w:t>
            </w:r>
            <w:r>
              <w:rPr>
                <w:spacing w:val="-14"/>
                <w:sz w:val="21"/>
              </w:rPr>
              <w:t xml:space="preserve"> </w:t>
            </w:r>
            <w:r>
              <w:rPr>
                <w:sz w:val="21"/>
              </w:rPr>
              <w:t xml:space="preserve">Rehabilitation </w:t>
            </w:r>
            <w:r>
              <w:rPr>
                <w:spacing w:val="-2"/>
                <w:sz w:val="21"/>
              </w:rPr>
              <w:t>Counseling</w:t>
            </w:r>
          </w:p>
        </w:tc>
        <w:tc>
          <w:tcPr>
            <w:tcW w:w="1716" w:type="dxa"/>
          </w:tcPr>
          <w:p w14:paraId="07BBBE9E"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488C5BEF" w14:textId="77777777" w:rsidR="00BF0B85" w:rsidRDefault="00BF0B85">
            <w:pPr>
              <w:pStyle w:val="TableParagraph"/>
            </w:pPr>
          </w:p>
        </w:tc>
        <w:tc>
          <w:tcPr>
            <w:tcW w:w="1260" w:type="dxa"/>
          </w:tcPr>
          <w:p w14:paraId="4BAFC3EE" w14:textId="77777777" w:rsidR="00BF0B85" w:rsidRDefault="00BF0B85">
            <w:pPr>
              <w:pStyle w:val="TableParagraph"/>
            </w:pPr>
          </w:p>
        </w:tc>
        <w:tc>
          <w:tcPr>
            <w:tcW w:w="1454" w:type="dxa"/>
          </w:tcPr>
          <w:p w14:paraId="30FC4EB7" w14:textId="77777777" w:rsidR="00BF0B85" w:rsidRDefault="00BF0B85">
            <w:pPr>
              <w:pStyle w:val="TableParagraph"/>
            </w:pPr>
          </w:p>
        </w:tc>
        <w:tc>
          <w:tcPr>
            <w:tcW w:w="1528" w:type="dxa"/>
          </w:tcPr>
          <w:p w14:paraId="5A64805F" w14:textId="77777777" w:rsidR="00BF0B85" w:rsidRDefault="00BF0B85">
            <w:pPr>
              <w:pStyle w:val="TableParagraph"/>
            </w:pPr>
          </w:p>
        </w:tc>
        <w:tc>
          <w:tcPr>
            <w:tcW w:w="1799" w:type="dxa"/>
          </w:tcPr>
          <w:p w14:paraId="5C9D97B3" w14:textId="77777777" w:rsidR="00BF0B85" w:rsidRDefault="00BF0B85">
            <w:pPr>
              <w:pStyle w:val="TableParagraph"/>
            </w:pPr>
          </w:p>
        </w:tc>
      </w:tr>
      <w:tr w:rsidR="00BF0B85" w14:paraId="4F5BB5CE" w14:textId="77777777">
        <w:trPr>
          <w:trHeight w:val="484"/>
        </w:trPr>
        <w:tc>
          <w:tcPr>
            <w:tcW w:w="2875" w:type="dxa"/>
          </w:tcPr>
          <w:p w14:paraId="15A97D93" w14:textId="77777777" w:rsidR="00BF0B85" w:rsidRDefault="00000000">
            <w:pPr>
              <w:pStyle w:val="TableParagraph"/>
              <w:ind w:left="107"/>
              <w:rPr>
                <w:sz w:val="21"/>
              </w:rPr>
            </w:pPr>
            <w:r>
              <w:rPr>
                <w:sz w:val="21"/>
              </w:rPr>
              <w:t>College</w:t>
            </w:r>
            <w:r>
              <w:rPr>
                <w:spacing w:val="-8"/>
                <w:sz w:val="21"/>
              </w:rPr>
              <w:t xml:space="preserve"> </w:t>
            </w:r>
            <w:r>
              <w:rPr>
                <w:spacing w:val="-2"/>
                <w:sz w:val="21"/>
              </w:rPr>
              <w:t>Counseling</w:t>
            </w:r>
          </w:p>
          <w:p w14:paraId="22431F03" w14:textId="77777777" w:rsidR="00BF0B85" w:rsidRDefault="00000000">
            <w:pPr>
              <w:pStyle w:val="TableParagraph"/>
              <w:spacing w:before="1" w:line="221" w:lineRule="exact"/>
              <w:ind w:left="614"/>
              <w:rPr>
                <w:sz w:val="21"/>
              </w:rPr>
            </w:pPr>
            <w:r>
              <w:rPr>
                <w:sz w:val="21"/>
              </w:rPr>
              <w:t>and</w:t>
            </w:r>
            <w:r>
              <w:rPr>
                <w:spacing w:val="-4"/>
                <w:sz w:val="21"/>
              </w:rPr>
              <w:t xml:space="preserve"> </w:t>
            </w:r>
            <w:r>
              <w:rPr>
                <w:sz w:val="21"/>
              </w:rPr>
              <w:t>Student</w:t>
            </w:r>
            <w:r>
              <w:rPr>
                <w:spacing w:val="-3"/>
                <w:sz w:val="21"/>
              </w:rPr>
              <w:t xml:space="preserve"> </w:t>
            </w:r>
            <w:r>
              <w:rPr>
                <w:spacing w:val="-2"/>
                <w:sz w:val="21"/>
              </w:rPr>
              <w:t>Affairs</w:t>
            </w:r>
          </w:p>
        </w:tc>
        <w:tc>
          <w:tcPr>
            <w:tcW w:w="1716" w:type="dxa"/>
          </w:tcPr>
          <w:p w14:paraId="040968D2"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7806F2A3" w14:textId="77777777" w:rsidR="00BF0B85" w:rsidRDefault="00BF0B85">
            <w:pPr>
              <w:pStyle w:val="TableParagraph"/>
            </w:pPr>
          </w:p>
        </w:tc>
        <w:tc>
          <w:tcPr>
            <w:tcW w:w="1260" w:type="dxa"/>
          </w:tcPr>
          <w:p w14:paraId="3D9759D1" w14:textId="77777777" w:rsidR="00BF0B85" w:rsidRDefault="00BF0B85">
            <w:pPr>
              <w:pStyle w:val="TableParagraph"/>
            </w:pPr>
          </w:p>
        </w:tc>
        <w:tc>
          <w:tcPr>
            <w:tcW w:w="1454" w:type="dxa"/>
          </w:tcPr>
          <w:p w14:paraId="725D717A" w14:textId="77777777" w:rsidR="00BF0B85" w:rsidRDefault="00BF0B85">
            <w:pPr>
              <w:pStyle w:val="TableParagraph"/>
            </w:pPr>
          </w:p>
        </w:tc>
        <w:tc>
          <w:tcPr>
            <w:tcW w:w="1528" w:type="dxa"/>
          </w:tcPr>
          <w:p w14:paraId="05D74B43" w14:textId="77777777" w:rsidR="00BF0B85" w:rsidRDefault="00BF0B85">
            <w:pPr>
              <w:pStyle w:val="TableParagraph"/>
            </w:pPr>
          </w:p>
        </w:tc>
        <w:tc>
          <w:tcPr>
            <w:tcW w:w="1799" w:type="dxa"/>
          </w:tcPr>
          <w:p w14:paraId="2F6EF938" w14:textId="77777777" w:rsidR="00BF0B85" w:rsidRDefault="00BF0B85">
            <w:pPr>
              <w:pStyle w:val="TableParagraph"/>
            </w:pPr>
          </w:p>
        </w:tc>
      </w:tr>
      <w:tr w:rsidR="00BF0B85" w14:paraId="06F087E9" w14:textId="77777777">
        <w:trPr>
          <w:trHeight w:val="482"/>
        </w:trPr>
        <w:tc>
          <w:tcPr>
            <w:tcW w:w="2875" w:type="dxa"/>
          </w:tcPr>
          <w:p w14:paraId="0C5A7F39" w14:textId="77777777" w:rsidR="00BF0B85" w:rsidRDefault="00000000">
            <w:pPr>
              <w:pStyle w:val="TableParagraph"/>
              <w:spacing w:line="242" w:lineRule="exact"/>
              <w:ind w:left="957" w:hanging="764"/>
              <w:rPr>
                <w:sz w:val="21"/>
              </w:rPr>
            </w:pPr>
            <w:r>
              <w:rPr>
                <w:sz w:val="21"/>
              </w:rPr>
              <w:t>Marriage,</w:t>
            </w:r>
            <w:r>
              <w:rPr>
                <w:spacing w:val="-12"/>
                <w:sz w:val="21"/>
              </w:rPr>
              <w:t xml:space="preserve"> </w:t>
            </w:r>
            <w:r>
              <w:rPr>
                <w:sz w:val="21"/>
              </w:rPr>
              <w:t>Couple</w:t>
            </w:r>
            <w:r>
              <w:rPr>
                <w:spacing w:val="-12"/>
                <w:sz w:val="21"/>
              </w:rPr>
              <w:t xml:space="preserve"> </w:t>
            </w:r>
            <w:r>
              <w:rPr>
                <w:sz w:val="21"/>
              </w:rPr>
              <w:t>and</w:t>
            </w:r>
            <w:r>
              <w:rPr>
                <w:spacing w:val="-12"/>
                <w:sz w:val="21"/>
              </w:rPr>
              <w:t xml:space="preserve"> </w:t>
            </w:r>
            <w:r>
              <w:rPr>
                <w:sz w:val="21"/>
              </w:rPr>
              <w:t xml:space="preserve">Family </w:t>
            </w:r>
            <w:r>
              <w:rPr>
                <w:spacing w:val="-2"/>
                <w:sz w:val="21"/>
              </w:rPr>
              <w:t>Counseling</w:t>
            </w:r>
          </w:p>
        </w:tc>
        <w:tc>
          <w:tcPr>
            <w:tcW w:w="1716" w:type="dxa"/>
          </w:tcPr>
          <w:p w14:paraId="06CF69F4"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5E206A9D" w14:textId="77777777" w:rsidR="00BF0B85" w:rsidRDefault="00BF0B85">
            <w:pPr>
              <w:pStyle w:val="TableParagraph"/>
            </w:pPr>
          </w:p>
        </w:tc>
        <w:tc>
          <w:tcPr>
            <w:tcW w:w="1260" w:type="dxa"/>
          </w:tcPr>
          <w:p w14:paraId="1CA6F2FC" w14:textId="77777777" w:rsidR="00BF0B85" w:rsidRDefault="00BF0B85">
            <w:pPr>
              <w:pStyle w:val="TableParagraph"/>
            </w:pPr>
          </w:p>
        </w:tc>
        <w:tc>
          <w:tcPr>
            <w:tcW w:w="1454" w:type="dxa"/>
          </w:tcPr>
          <w:p w14:paraId="4BC4813E" w14:textId="77777777" w:rsidR="00BF0B85" w:rsidRDefault="00BF0B85">
            <w:pPr>
              <w:pStyle w:val="TableParagraph"/>
            </w:pPr>
          </w:p>
        </w:tc>
        <w:tc>
          <w:tcPr>
            <w:tcW w:w="1528" w:type="dxa"/>
          </w:tcPr>
          <w:p w14:paraId="4C9EFD3E" w14:textId="77777777" w:rsidR="00BF0B85" w:rsidRDefault="00BF0B85">
            <w:pPr>
              <w:pStyle w:val="TableParagraph"/>
            </w:pPr>
          </w:p>
        </w:tc>
        <w:tc>
          <w:tcPr>
            <w:tcW w:w="1799" w:type="dxa"/>
          </w:tcPr>
          <w:p w14:paraId="0A660593" w14:textId="77777777" w:rsidR="00BF0B85" w:rsidRDefault="00BF0B85">
            <w:pPr>
              <w:pStyle w:val="TableParagraph"/>
            </w:pPr>
          </w:p>
        </w:tc>
      </w:tr>
      <w:tr w:rsidR="00BF0B85" w14:paraId="165601A5" w14:textId="77777777">
        <w:trPr>
          <w:trHeight w:val="479"/>
        </w:trPr>
        <w:tc>
          <w:tcPr>
            <w:tcW w:w="2875" w:type="dxa"/>
          </w:tcPr>
          <w:p w14:paraId="549AAF43" w14:textId="77777777" w:rsidR="00BF0B85" w:rsidRDefault="00000000">
            <w:pPr>
              <w:pStyle w:val="TableParagraph"/>
              <w:spacing w:line="240" w:lineRule="exact"/>
              <w:ind w:left="336" w:right="324"/>
              <w:jc w:val="center"/>
              <w:rPr>
                <w:sz w:val="21"/>
              </w:rPr>
            </w:pPr>
            <w:r>
              <w:rPr>
                <w:spacing w:val="-2"/>
                <w:sz w:val="21"/>
              </w:rPr>
              <w:t>Rehabilitation</w:t>
            </w:r>
            <w:r>
              <w:rPr>
                <w:spacing w:val="13"/>
                <w:sz w:val="21"/>
              </w:rPr>
              <w:t xml:space="preserve"> </w:t>
            </w:r>
            <w:r>
              <w:rPr>
                <w:spacing w:val="-2"/>
                <w:sz w:val="21"/>
              </w:rPr>
              <w:t>Counseling</w:t>
            </w:r>
          </w:p>
        </w:tc>
        <w:tc>
          <w:tcPr>
            <w:tcW w:w="1716" w:type="dxa"/>
          </w:tcPr>
          <w:p w14:paraId="4D429154"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0DCE2440" w14:textId="77777777" w:rsidR="00BF0B85" w:rsidRDefault="00BF0B85">
            <w:pPr>
              <w:pStyle w:val="TableParagraph"/>
            </w:pPr>
          </w:p>
        </w:tc>
        <w:tc>
          <w:tcPr>
            <w:tcW w:w="1260" w:type="dxa"/>
          </w:tcPr>
          <w:p w14:paraId="385171D5" w14:textId="77777777" w:rsidR="00BF0B85" w:rsidRDefault="00BF0B85">
            <w:pPr>
              <w:pStyle w:val="TableParagraph"/>
            </w:pPr>
          </w:p>
        </w:tc>
        <w:tc>
          <w:tcPr>
            <w:tcW w:w="1454" w:type="dxa"/>
          </w:tcPr>
          <w:p w14:paraId="2788D644" w14:textId="77777777" w:rsidR="00BF0B85" w:rsidRDefault="00BF0B85">
            <w:pPr>
              <w:pStyle w:val="TableParagraph"/>
            </w:pPr>
          </w:p>
        </w:tc>
        <w:tc>
          <w:tcPr>
            <w:tcW w:w="1528" w:type="dxa"/>
          </w:tcPr>
          <w:p w14:paraId="4790B908" w14:textId="77777777" w:rsidR="00BF0B85" w:rsidRDefault="00BF0B85">
            <w:pPr>
              <w:pStyle w:val="TableParagraph"/>
            </w:pPr>
          </w:p>
        </w:tc>
        <w:tc>
          <w:tcPr>
            <w:tcW w:w="1799" w:type="dxa"/>
          </w:tcPr>
          <w:p w14:paraId="161748F1" w14:textId="77777777" w:rsidR="00BF0B85" w:rsidRDefault="00BF0B85">
            <w:pPr>
              <w:pStyle w:val="TableParagraph"/>
            </w:pPr>
          </w:p>
        </w:tc>
      </w:tr>
      <w:tr w:rsidR="00BF0B85" w14:paraId="4A79CDD9" w14:textId="77777777">
        <w:trPr>
          <w:trHeight w:val="484"/>
        </w:trPr>
        <w:tc>
          <w:tcPr>
            <w:tcW w:w="2875" w:type="dxa"/>
          </w:tcPr>
          <w:p w14:paraId="7C89E457" w14:textId="77777777" w:rsidR="00BF0B85" w:rsidRDefault="00000000">
            <w:pPr>
              <w:pStyle w:val="TableParagraph"/>
              <w:ind w:left="333" w:right="324"/>
              <w:jc w:val="center"/>
              <w:rPr>
                <w:sz w:val="21"/>
              </w:rPr>
            </w:pPr>
            <w:r>
              <w:rPr>
                <w:sz w:val="21"/>
              </w:rPr>
              <w:t>School</w:t>
            </w:r>
            <w:r>
              <w:rPr>
                <w:spacing w:val="-5"/>
                <w:sz w:val="21"/>
              </w:rPr>
              <w:t xml:space="preserve"> </w:t>
            </w:r>
            <w:r>
              <w:rPr>
                <w:spacing w:val="-2"/>
                <w:sz w:val="21"/>
              </w:rPr>
              <w:t>Counseling</w:t>
            </w:r>
          </w:p>
        </w:tc>
        <w:tc>
          <w:tcPr>
            <w:tcW w:w="1716" w:type="dxa"/>
          </w:tcPr>
          <w:p w14:paraId="5109CFCC"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0075980F" w14:textId="77777777" w:rsidR="00BF0B85" w:rsidRDefault="00BF0B85">
            <w:pPr>
              <w:pStyle w:val="TableParagraph"/>
            </w:pPr>
          </w:p>
        </w:tc>
        <w:tc>
          <w:tcPr>
            <w:tcW w:w="1260" w:type="dxa"/>
          </w:tcPr>
          <w:p w14:paraId="3A572DD9" w14:textId="77777777" w:rsidR="00BF0B85" w:rsidRDefault="00BF0B85">
            <w:pPr>
              <w:pStyle w:val="TableParagraph"/>
            </w:pPr>
          </w:p>
        </w:tc>
        <w:tc>
          <w:tcPr>
            <w:tcW w:w="1454" w:type="dxa"/>
          </w:tcPr>
          <w:p w14:paraId="3D86B2BA" w14:textId="77777777" w:rsidR="00BF0B85" w:rsidRDefault="00BF0B85">
            <w:pPr>
              <w:pStyle w:val="TableParagraph"/>
            </w:pPr>
          </w:p>
        </w:tc>
        <w:tc>
          <w:tcPr>
            <w:tcW w:w="1528" w:type="dxa"/>
          </w:tcPr>
          <w:p w14:paraId="73836727" w14:textId="77777777" w:rsidR="00BF0B85" w:rsidRDefault="00BF0B85">
            <w:pPr>
              <w:pStyle w:val="TableParagraph"/>
            </w:pPr>
          </w:p>
        </w:tc>
        <w:tc>
          <w:tcPr>
            <w:tcW w:w="1799" w:type="dxa"/>
          </w:tcPr>
          <w:p w14:paraId="13193E5A" w14:textId="77777777" w:rsidR="00BF0B85" w:rsidRDefault="00BF0B85">
            <w:pPr>
              <w:pStyle w:val="TableParagraph"/>
            </w:pPr>
          </w:p>
        </w:tc>
      </w:tr>
      <w:tr w:rsidR="00BF0B85" w14:paraId="32431E36" w14:textId="77777777">
        <w:trPr>
          <w:trHeight w:val="481"/>
        </w:trPr>
        <w:tc>
          <w:tcPr>
            <w:tcW w:w="2875" w:type="dxa"/>
          </w:tcPr>
          <w:p w14:paraId="3DDADECA" w14:textId="77777777" w:rsidR="00BF0B85" w:rsidRDefault="00000000">
            <w:pPr>
              <w:pStyle w:val="TableParagraph"/>
              <w:spacing w:line="240" w:lineRule="exact"/>
              <w:ind w:left="758" w:hanging="629"/>
              <w:rPr>
                <w:sz w:val="21"/>
              </w:rPr>
            </w:pPr>
            <w:r>
              <w:rPr>
                <w:sz w:val="21"/>
              </w:rPr>
              <w:t>Doctoral:</w:t>
            </w:r>
            <w:r>
              <w:rPr>
                <w:spacing w:val="-14"/>
                <w:sz w:val="21"/>
              </w:rPr>
              <w:t xml:space="preserve"> </w:t>
            </w:r>
            <w:r>
              <w:rPr>
                <w:sz w:val="21"/>
              </w:rPr>
              <w:t>Counselor</w:t>
            </w:r>
            <w:r>
              <w:rPr>
                <w:spacing w:val="-13"/>
                <w:sz w:val="21"/>
              </w:rPr>
              <w:t xml:space="preserve"> </w:t>
            </w:r>
            <w:r>
              <w:rPr>
                <w:sz w:val="21"/>
              </w:rPr>
              <w:t>Education and Supervision</w:t>
            </w:r>
          </w:p>
        </w:tc>
        <w:tc>
          <w:tcPr>
            <w:tcW w:w="1716" w:type="dxa"/>
          </w:tcPr>
          <w:p w14:paraId="10A1C6E0"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29572A89" w14:textId="77777777" w:rsidR="00BF0B85" w:rsidRDefault="00BF0B85">
            <w:pPr>
              <w:pStyle w:val="TableParagraph"/>
            </w:pPr>
          </w:p>
        </w:tc>
        <w:tc>
          <w:tcPr>
            <w:tcW w:w="1260" w:type="dxa"/>
          </w:tcPr>
          <w:p w14:paraId="1007953A" w14:textId="77777777" w:rsidR="00BF0B85" w:rsidRDefault="00BF0B85">
            <w:pPr>
              <w:pStyle w:val="TableParagraph"/>
            </w:pPr>
          </w:p>
        </w:tc>
        <w:tc>
          <w:tcPr>
            <w:tcW w:w="1454" w:type="dxa"/>
          </w:tcPr>
          <w:p w14:paraId="0DF4822D" w14:textId="77777777" w:rsidR="00BF0B85" w:rsidRDefault="00BF0B85">
            <w:pPr>
              <w:pStyle w:val="TableParagraph"/>
            </w:pPr>
          </w:p>
        </w:tc>
        <w:tc>
          <w:tcPr>
            <w:tcW w:w="1528" w:type="dxa"/>
          </w:tcPr>
          <w:p w14:paraId="7832C359" w14:textId="77777777" w:rsidR="00BF0B85" w:rsidRDefault="00BF0B85">
            <w:pPr>
              <w:pStyle w:val="TableParagraph"/>
            </w:pPr>
          </w:p>
        </w:tc>
        <w:tc>
          <w:tcPr>
            <w:tcW w:w="1799" w:type="dxa"/>
          </w:tcPr>
          <w:p w14:paraId="4E7D26B7" w14:textId="77777777" w:rsidR="00BF0B85" w:rsidRDefault="00BF0B85">
            <w:pPr>
              <w:pStyle w:val="TableParagraph"/>
            </w:pPr>
          </w:p>
        </w:tc>
      </w:tr>
    </w:tbl>
    <w:p w14:paraId="53EACE64" w14:textId="77777777" w:rsidR="00BF0B85" w:rsidRDefault="00BF0B85">
      <w:pPr>
        <w:sectPr w:rsidR="00BF0B85">
          <w:pgSz w:w="15840" w:h="12240" w:orient="landscape"/>
          <w:pgMar w:top="1380" w:right="1140" w:bottom="280" w:left="1320" w:header="729" w:footer="0" w:gutter="0"/>
          <w:cols w:space="720"/>
        </w:sectPr>
      </w:pPr>
    </w:p>
    <w:p w14:paraId="71FCA4D2" w14:textId="77777777" w:rsidR="00BF0B85" w:rsidRDefault="00BF0B85">
      <w:pPr>
        <w:pStyle w:val="BodyText"/>
        <w:spacing w:before="2"/>
        <w:rPr>
          <w:sz w:val="5"/>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716"/>
        <w:gridCol w:w="1709"/>
        <w:gridCol w:w="1260"/>
        <w:gridCol w:w="1454"/>
        <w:gridCol w:w="1528"/>
        <w:gridCol w:w="1799"/>
      </w:tblGrid>
      <w:tr w:rsidR="00BF0B85" w14:paraId="7473F059" w14:textId="77777777">
        <w:trPr>
          <w:trHeight w:val="1127"/>
        </w:trPr>
        <w:tc>
          <w:tcPr>
            <w:tcW w:w="12341" w:type="dxa"/>
            <w:gridSpan w:val="7"/>
          </w:tcPr>
          <w:p w14:paraId="044C0BF9" w14:textId="77777777" w:rsidR="00BF0B85" w:rsidRDefault="00000000">
            <w:pPr>
              <w:pStyle w:val="TableParagraph"/>
              <w:spacing w:before="242"/>
              <w:ind w:left="5371" w:hanging="5065"/>
              <w:rPr>
                <w:sz w:val="21"/>
              </w:rPr>
            </w:pPr>
            <w:r>
              <w:rPr>
                <w:b/>
                <w:sz w:val="28"/>
              </w:rPr>
              <w:t>If</w:t>
            </w:r>
            <w:r>
              <w:rPr>
                <w:b/>
                <w:spacing w:val="-2"/>
                <w:sz w:val="28"/>
              </w:rPr>
              <w:t xml:space="preserve"> </w:t>
            </w:r>
            <w:r>
              <w:rPr>
                <w:b/>
                <w:sz w:val="28"/>
              </w:rPr>
              <w:t>your</w:t>
            </w:r>
            <w:r>
              <w:rPr>
                <w:b/>
                <w:spacing w:val="-4"/>
                <w:sz w:val="28"/>
              </w:rPr>
              <w:t xml:space="preserve"> </w:t>
            </w:r>
            <w:r>
              <w:rPr>
                <w:b/>
                <w:sz w:val="28"/>
              </w:rPr>
              <w:t>institution</w:t>
            </w:r>
            <w:r>
              <w:rPr>
                <w:b/>
                <w:spacing w:val="-2"/>
                <w:sz w:val="28"/>
              </w:rPr>
              <w:t xml:space="preserve"> </w:t>
            </w:r>
            <w:r>
              <w:rPr>
                <w:b/>
                <w:sz w:val="28"/>
              </w:rPr>
              <w:t>has</w:t>
            </w:r>
            <w:r>
              <w:rPr>
                <w:b/>
                <w:spacing w:val="-1"/>
                <w:sz w:val="28"/>
              </w:rPr>
              <w:t xml:space="preserve"> </w:t>
            </w:r>
            <w:r>
              <w:rPr>
                <w:b/>
                <w:sz w:val="28"/>
              </w:rPr>
              <w:t>the</w:t>
            </w:r>
            <w:r>
              <w:rPr>
                <w:b/>
                <w:spacing w:val="-2"/>
                <w:sz w:val="28"/>
              </w:rPr>
              <w:t xml:space="preserve"> </w:t>
            </w:r>
            <w:r>
              <w:rPr>
                <w:b/>
                <w:sz w:val="28"/>
              </w:rPr>
              <w:t>same</w:t>
            </w:r>
            <w:r>
              <w:rPr>
                <w:b/>
                <w:spacing w:val="-2"/>
                <w:sz w:val="28"/>
              </w:rPr>
              <w:t xml:space="preserve"> </w:t>
            </w:r>
            <w:r>
              <w:rPr>
                <w:b/>
                <w:sz w:val="28"/>
              </w:rPr>
              <w:t>specialty</w:t>
            </w:r>
            <w:r>
              <w:rPr>
                <w:b/>
                <w:spacing w:val="-3"/>
                <w:sz w:val="28"/>
              </w:rPr>
              <w:t xml:space="preserve"> </w:t>
            </w:r>
            <w:r>
              <w:rPr>
                <w:b/>
                <w:sz w:val="28"/>
              </w:rPr>
              <w:t>in</w:t>
            </w:r>
            <w:r>
              <w:rPr>
                <w:b/>
                <w:spacing w:val="-2"/>
                <w:sz w:val="28"/>
              </w:rPr>
              <w:t xml:space="preserve"> </w:t>
            </w:r>
            <w:r>
              <w:rPr>
                <w:b/>
                <w:sz w:val="28"/>
              </w:rPr>
              <w:t>more</w:t>
            </w:r>
            <w:r>
              <w:rPr>
                <w:b/>
                <w:spacing w:val="-2"/>
                <w:sz w:val="28"/>
              </w:rPr>
              <w:t xml:space="preserve"> </w:t>
            </w:r>
            <w:r>
              <w:rPr>
                <w:b/>
                <w:sz w:val="28"/>
              </w:rPr>
              <w:t>than</w:t>
            </w:r>
            <w:r>
              <w:rPr>
                <w:b/>
                <w:spacing w:val="-2"/>
                <w:sz w:val="28"/>
              </w:rPr>
              <w:t xml:space="preserve"> </w:t>
            </w:r>
            <w:r>
              <w:rPr>
                <w:b/>
                <w:sz w:val="28"/>
              </w:rPr>
              <w:t>one</w:t>
            </w:r>
            <w:r>
              <w:rPr>
                <w:b/>
                <w:spacing w:val="-2"/>
                <w:sz w:val="28"/>
              </w:rPr>
              <w:t xml:space="preserve"> </w:t>
            </w:r>
            <w:r>
              <w:rPr>
                <w:b/>
                <w:sz w:val="28"/>
              </w:rPr>
              <w:t>location,</w:t>
            </w:r>
            <w:r>
              <w:rPr>
                <w:b/>
                <w:spacing w:val="-2"/>
                <w:sz w:val="28"/>
              </w:rPr>
              <w:t xml:space="preserve"> </w:t>
            </w:r>
            <w:r>
              <w:rPr>
                <w:b/>
                <w:sz w:val="28"/>
              </w:rPr>
              <w:t>please</w:t>
            </w:r>
            <w:r>
              <w:rPr>
                <w:b/>
                <w:spacing w:val="-2"/>
                <w:sz w:val="28"/>
              </w:rPr>
              <w:t xml:space="preserve"> </w:t>
            </w:r>
            <w:r>
              <w:rPr>
                <w:b/>
                <w:sz w:val="28"/>
              </w:rPr>
              <w:t>enter</w:t>
            </w:r>
            <w:r>
              <w:rPr>
                <w:b/>
                <w:spacing w:val="-4"/>
                <w:sz w:val="28"/>
              </w:rPr>
              <w:t xml:space="preserve"> </w:t>
            </w:r>
            <w:r>
              <w:rPr>
                <w:b/>
                <w:sz w:val="28"/>
              </w:rPr>
              <w:t>each</w:t>
            </w:r>
            <w:r>
              <w:rPr>
                <w:b/>
                <w:spacing w:val="-2"/>
                <w:sz w:val="28"/>
              </w:rPr>
              <w:t xml:space="preserve"> </w:t>
            </w:r>
            <w:r>
              <w:rPr>
                <w:b/>
                <w:sz w:val="28"/>
              </w:rPr>
              <w:t>location</w:t>
            </w:r>
            <w:r>
              <w:rPr>
                <w:b/>
                <w:spacing w:val="-4"/>
                <w:sz w:val="28"/>
              </w:rPr>
              <w:t xml:space="preserve"> </w:t>
            </w:r>
            <w:r>
              <w:rPr>
                <w:b/>
                <w:sz w:val="28"/>
              </w:rPr>
              <w:t>on</w:t>
            </w:r>
            <w:r>
              <w:rPr>
                <w:b/>
                <w:spacing w:val="-5"/>
                <w:sz w:val="28"/>
              </w:rPr>
              <w:t xml:space="preserve"> </w:t>
            </w:r>
            <w:r>
              <w:rPr>
                <w:b/>
                <w:sz w:val="28"/>
              </w:rPr>
              <w:t>a separate row</w:t>
            </w:r>
            <w:r>
              <w:rPr>
                <w:sz w:val="21"/>
              </w:rPr>
              <w:t>.</w:t>
            </w:r>
          </w:p>
        </w:tc>
      </w:tr>
      <w:tr w:rsidR="00BF0B85" w14:paraId="6D00B5DD" w14:textId="77777777">
        <w:trPr>
          <w:trHeight w:val="481"/>
        </w:trPr>
        <w:tc>
          <w:tcPr>
            <w:tcW w:w="2875" w:type="dxa"/>
          </w:tcPr>
          <w:p w14:paraId="1ED87C92" w14:textId="77777777" w:rsidR="00BF0B85" w:rsidRDefault="00000000">
            <w:pPr>
              <w:pStyle w:val="TableParagraph"/>
              <w:spacing w:line="240" w:lineRule="exact"/>
              <w:ind w:right="171"/>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722FB8CA"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2BD10FBA" w14:textId="77777777" w:rsidR="00BF0B85" w:rsidRDefault="00BF0B85">
            <w:pPr>
              <w:pStyle w:val="TableParagraph"/>
            </w:pPr>
          </w:p>
        </w:tc>
        <w:tc>
          <w:tcPr>
            <w:tcW w:w="1260" w:type="dxa"/>
          </w:tcPr>
          <w:p w14:paraId="0E550D3E" w14:textId="77777777" w:rsidR="00BF0B85" w:rsidRDefault="00BF0B85">
            <w:pPr>
              <w:pStyle w:val="TableParagraph"/>
            </w:pPr>
          </w:p>
        </w:tc>
        <w:tc>
          <w:tcPr>
            <w:tcW w:w="1454" w:type="dxa"/>
          </w:tcPr>
          <w:p w14:paraId="6FE9BF9D" w14:textId="77777777" w:rsidR="00BF0B85" w:rsidRDefault="00BF0B85">
            <w:pPr>
              <w:pStyle w:val="TableParagraph"/>
            </w:pPr>
          </w:p>
        </w:tc>
        <w:tc>
          <w:tcPr>
            <w:tcW w:w="1528" w:type="dxa"/>
          </w:tcPr>
          <w:p w14:paraId="7568DDCC" w14:textId="77777777" w:rsidR="00BF0B85" w:rsidRDefault="00BF0B85">
            <w:pPr>
              <w:pStyle w:val="TableParagraph"/>
            </w:pPr>
          </w:p>
        </w:tc>
        <w:tc>
          <w:tcPr>
            <w:tcW w:w="1799" w:type="dxa"/>
          </w:tcPr>
          <w:p w14:paraId="5311CD60" w14:textId="77777777" w:rsidR="00BF0B85" w:rsidRDefault="00BF0B85">
            <w:pPr>
              <w:pStyle w:val="TableParagraph"/>
            </w:pPr>
          </w:p>
        </w:tc>
      </w:tr>
      <w:tr w:rsidR="00BF0B85" w14:paraId="2869EED9" w14:textId="77777777">
        <w:trPr>
          <w:trHeight w:val="482"/>
        </w:trPr>
        <w:tc>
          <w:tcPr>
            <w:tcW w:w="2875" w:type="dxa"/>
          </w:tcPr>
          <w:p w14:paraId="4F4DBEE5" w14:textId="77777777" w:rsidR="00BF0B85" w:rsidRDefault="00000000">
            <w:pPr>
              <w:pStyle w:val="TableParagraph"/>
              <w:spacing w:line="240" w:lineRule="exact"/>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74A12856"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65956094" w14:textId="77777777" w:rsidR="00BF0B85" w:rsidRDefault="00BF0B85">
            <w:pPr>
              <w:pStyle w:val="TableParagraph"/>
            </w:pPr>
          </w:p>
        </w:tc>
        <w:tc>
          <w:tcPr>
            <w:tcW w:w="1260" w:type="dxa"/>
          </w:tcPr>
          <w:p w14:paraId="2EA6F8FD" w14:textId="77777777" w:rsidR="00BF0B85" w:rsidRDefault="00BF0B85">
            <w:pPr>
              <w:pStyle w:val="TableParagraph"/>
            </w:pPr>
          </w:p>
        </w:tc>
        <w:tc>
          <w:tcPr>
            <w:tcW w:w="1454" w:type="dxa"/>
          </w:tcPr>
          <w:p w14:paraId="56AAD8FA" w14:textId="77777777" w:rsidR="00BF0B85" w:rsidRDefault="00BF0B85">
            <w:pPr>
              <w:pStyle w:val="TableParagraph"/>
            </w:pPr>
          </w:p>
        </w:tc>
        <w:tc>
          <w:tcPr>
            <w:tcW w:w="1528" w:type="dxa"/>
          </w:tcPr>
          <w:p w14:paraId="7352CB34" w14:textId="77777777" w:rsidR="00BF0B85" w:rsidRDefault="00BF0B85">
            <w:pPr>
              <w:pStyle w:val="TableParagraph"/>
            </w:pPr>
          </w:p>
        </w:tc>
        <w:tc>
          <w:tcPr>
            <w:tcW w:w="1799" w:type="dxa"/>
          </w:tcPr>
          <w:p w14:paraId="4A4A88AB" w14:textId="77777777" w:rsidR="00BF0B85" w:rsidRDefault="00BF0B85">
            <w:pPr>
              <w:pStyle w:val="TableParagraph"/>
            </w:pPr>
          </w:p>
        </w:tc>
      </w:tr>
      <w:tr w:rsidR="00BF0B85" w14:paraId="29A9BF0C" w14:textId="77777777">
        <w:trPr>
          <w:trHeight w:val="479"/>
        </w:trPr>
        <w:tc>
          <w:tcPr>
            <w:tcW w:w="2875" w:type="dxa"/>
          </w:tcPr>
          <w:p w14:paraId="02FCD5CD" w14:textId="77777777" w:rsidR="00BF0B85" w:rsidRDefault="00000000">
            <w:pPr>
              <w:pStyle w:val="TableParagraph"/>
              <w:spacing w:line="238" w:lineRule="exact"/>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38A2BA38" w14:textId="77777777" w:rsidR="00BF0B85" w:rsidRDefault="00000000">
            <w:pPr>
              <w:pStyle w:val="TableParagraph"/>
              <w:spacing w:line="238" w:lineRule="exact"/>
              <w:ind w:left="108"/>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2"/>
                <w:sz w:val="21"/>
              </w:rPr>
              <w:t xml:space="preserve"> </w:t>
            </w:r>
            <w:r>
              <w:rPr>
                <w:color w:val="808080"/>
                <w:spacing w:val="-4"/>
                <w:sz w:val="21"/>
              </w:rPr>
              <w:t>here</w:t>
            </w:r>
          </w:p>
          <w:p w14:paraId="55CEB848" w14:textId="77777777" w:rsidR="00BF0B85" w:rsidRDefault="00000000">
            <w:pPr>
              <w:pStyle w:val="TableParagraph"/>
              <w:spacing w:before="1" w:line="221" w:lineRule="exact"/>
              <w:ind w:left="108"/>
              <w:rPr>
                <w:sz w:val="21"/>
              </w:rPr>
            </w:pPr>
            <w:r>
              <w:rPr>
                <w:color w:val="808080"/>
                <w:sz w:val="21"/>
              </w:rPr>
              <w:t>to</w:t>
            </w:r>
            <w:r>
              <w:rPr>
                <w:color w:val="808080"/>
                <w:spacing w:val="-6"/>
                <w:sz w:val="21"/>
              </w:rPr>
              <w:t xml:space="preserve"> </w:t>
            </w:r>
            <w:r>
              <w:rPr>
                <w:color w:val="808080"/>
                <w:sz w:val="21"/>
              </w:rPr>
              <w:t>enter</w:t>
            </w:r>
            <w:r>
              <w:rPr>
                <w:color w:val="808080"/>
                <w:spacing w:val="-3"/>
                <w:sz w:val="21"/>
              </w:rPr>
              <w:t xml:space="preserve"> </w:t>
            </w:r>
            <w:r>
              <w:rPr>
                <w:color w:val="808080"/>
                <w:spacing w:val="-2"/>
                <w:sz w:val="21"/>
              </w:rPr>
              <w:t>text.</w:t>
            </w:r>
          </w:p>
        </w:tc>
        <w:tc>
          <w:tcPr>
            <w:tcW w:w="1709" w:type="dxa"/>
          </w:tcPr>
          <w:p w14:paraId="76808D00" w14:textId="77777777" w:rsidR="00BF0B85" w:rsidRDefault="00BF0B85">
            <w:pPr>
              <w:pStyle w:val="TableParagraph"/>
            </w:pPr>
          </w:p>
        </w:tc>
        <w:tc>
          <w:tcPr>
            <w:tcW w:w="1260" w:type="dxa"/>
          </w:tcPr>
          <w:p w14:paraId="3CAE39F4" w14:textId="77777777" w:rsidR="00BF0B85" w:rsidRDefault="00BF0B85">
            <w:pPr>
              <w:pStyle w:val="TableParagraph"/>
            </w:pPr>
          </w:p>
        </w:tc>
        <w:tc>
          <w:tcPr>
            <w:tcW w:w="1454" w:type="dxa"/>
          </w:tcPr>
          <w:p w14:paraId="02F21059" w14:textId="77777777" w:rsidR="00BF0B85" w:rsidRDefault="00BF0B85">
            <w:pPr>
              <w:pStyle w:val="TableParagraph"/>
            </w:pPr>
          </w:p>
        </w:tc>
        <w:tc>
          <w:tcPr>
            <w:tcW w:w="1528" w:type="dxa"/>
          </w:tcPr>
          <w:p w14:paraId="1B69DD7B" w14:textId="77777777" w:rsidR="00BF0B85" w:rsidRDefault="00BF0B85">
            <w:pPr>
              <w:pStyle w:val="TableParagraph"/>
            </w:pPr>
          </w:p>
        </w:tc>
        <w:tc>
          <w:tcPr>
            <w:tcW w:w="1799" w:type="dxa"/>
          </w:tcPr>
          <w:p w14:paraId="47628589" w14:textId="77777777" w:rsidR="00BF0B85" w:rsidRDefault="00BF0B85">
            <w:pPr>
              <w:pStyle w:val="TableParagraph"/>
            </w:pPr>
          </w:p>
        </w:tc>
      </w:tr>
      <w:tr w:rsidR="00BF0B85" w14:paraId="4FA047A4" w14:textId="77777777">
        <w:trPr>
          <w:trHeight w:val="482"/>
        </w:trPr>
        <w:tc>
          <w:tcPr>
            <w:tcW w:w="2875" w:type="dxa"/>
          </w:tcPr>
          <w:p w14:paraId="701306DF" w14:textId="77777777" w:rsidR="00BF0B85" w:rsidRDefault="00000000">
            <w:pPr>
              <w:pStyle w:val="TableParagraph"/>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24FB9F36"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64179A61" w14:textId="77777777" w:rsidR="00BF0B85" w:rsidRDefault="00BF0B85">
            <w:pPr>
              <w:pStyle w:val="TableParagraph"/>
            </w:pPr>
          </w:p>
        </w:tc>
        <w:tc>
          <w:tcPr>
            <w:tcW w:w="1260" w:type="dxa"/>
          </w:tcPr>
          <w:p w14:paraId="788A6B2E" w14:textId="77777777" w:rsidR="00BF0B85" w:rsidRDefault="00BF0B85">
            <w:pPr>
              <w:pStyle w:val="TableParagraph"/>
            </w:pPr>
          </w:p>
        </w:tc>
        <w:tc>
          <w:tcPr>
            <w:tcW w:w="1454" w:type="dxa"/>
          </w:tcPr>
          <w:p w14:paraId="713EABC9" w14:textId="77777777" w:rsidR="00BF0B85" w:rsidRDefault="00BF0B85">
            <w:pPr>
              <w:pStyle w:val="TableParagraph"/>
            </w:pPr>
          </w:p>
        </w:tc>
        <w:tc>
          <w:tcPr>
            <w:tcW w:w="1528" w:type="dxa"/>
          </w:tcPr>
          <w:p w14:paraId="0C512367" w14:textId="77777777" w:rsidR="00BF0B85" w:rsidRDefault="00BF0B85">
            <w:pPr>
              <w:pStyle w:val="TableParagraph"/>
            </w:pPr>
          </w:p>
        </w:tc>
        <w:tc>
          <w:tcPr>
            <w:tcW w:w="1799" w:type="dxa"/>
          </w:tcPr>
          <w:p w14:paraId="1FC7D0C1" w14:textId="77777777" w:rsidR="00BF0B85" w:rsidRDefault="00BF0B85">
            <w:pPr>
              <w:pStyle w:val="TableParagraph"/>
            </w:pPr>
          </w:p>
        </w:tc>
      </w:tr>
      <w:tr w:rsidR="00BF0B85" w14:paraId="0AEB3F92" w14:textId="77777777">
        <w:trPr>
          <w:trHeight w:val="484"/>
        </w:trPr>
        <w:tc>
          <w:tcPr>
            <w:tcW w:w="2875" w:type="dxa"/>
          </w:tcPr>
          <w:p w14:paraId="52E93C03" w14:textId="77777777" w:rsidR="00BF0B85" w:rsidRDefault="00000000">
            <w:pPr>
              <w:pStyle w:val="TableParagraph"/>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58B02C56"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79A1B2A2" w14:textId="77777777" w:rsidR="00BF0B85" w:rsidRDefault="00BF0B85">
            <w:pPr>
              <w:pStyle w:val="TableParagraph"/>
            </w:pPr>
          </w:p>
        </w:tc>
        <w:tc>
          <w:tcPr>
            <w:tcW w:w="1260" w:type="dxa"/>
          </w:tcPr>
          <w:p w14:paraId="4B4EF76C" w14:textId="77777777" w:rsidR="00BF0B85" w:rsidRDefault="00BF0B85">
            <w:pPr>
              <w:pStyle w:val="TableParagraph"/>
            </w:pPr>
          </w:p>
        </w:tc>
        <w:tc>
          <w:tcPr>
            <w:tcW w:w="1454" w:type="dxa"/>
          </w:tcPr>
          <w:p w14:paraId="2F76CCC4" w14:textId="77777777" w:rsidR="00BF0B85" w:rsidRDefault="00BF0B85">
            <w:pPr>
              <w:pStyle w:val="TableParagraph"/>
            </w:pPr>
          </w:p>
        </w:tc>
        <w:tc>
          <w:tcPr>
            <w:tcW w:w="1528" w:type="dxa"/>
          </w:tcPr>
          <w:p w14:paraId="7B9A4F92" w14:textId="77777777" w:rsidR="00BF0B85" w:rsidRDefault="00BF0B85">
            <w:pPr>
              <w:pStyle w:val="TableParagraph"/>
            </w:pPr>
          </w:p>
        </w:tc>
        <w:tc>
          <w:tcPr>
            <w:tcW w:w="1799" w:type="dxa"/>
          </w:tcPr>
          <w:p w14:paraId="69EB821B" w14:textId="77777777" w:rsidR="00BF0B85" w:rsidRDefault="00BF0B85">
            <w:pPr>
              <w:pStyle w:val="TableParagraph"/>
            </w:pPr>
          </w:p>
        </w:tc>
      </w:tr>
      <w:tr w:rsidR="00BF0B85" w14:paraId="1C50649B" w14:textId="77777777">
        <w:trPr>
          <w:trHeight w:val="482"/>
        </w:trPr>
        <w:tc>
          <w:tcPr>
            <w:tcW w:w="2875" w:type="dxa"/>
          </w:tcPr>
          <w:p w14:paraId="7DF27DE1" w14:textId="77777777" w:rsidR="00BF0B85" w:rsidRDefault="00000000">
            <w:pPr>
              <w:pStyle w:val="TableParagraph"/>
              <w:spacing w:line="240" w:lineRule="exact"/>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5AD429A2"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184E004C" w14:textId="77777777" w:rsidR="00BF0B85" w:rsidRDefault="00BF0B85">
            <w:pPr>
              <w:pStyle w:val="TableParagraph"/>
            </w:pPr>
          </w:p>
        </w:tc>
        <w:tc>
          <w:tcPr>
            <w:tcW w:w="1260" w:type="dxa"/>
          </w:tcPr>
          <w:p w14:paraId="036E324A" w14:textId="77777777" w:rsidR="00BF0B85" w:rsidRDefault="00BF0B85">
            <w:pPr>
              <w:pStyle w:val="TableParagraph"/>
            </w:pPr>
          </w:p>
        </w:tc>
        <w:tc>
          <w:tcPr>
            <w:tcW w:w="1454" w:type="dxa"/>
          </w:tcPr>
          <w:p w14:paraId="358BE9B8" w14:textId="77777777" w:rsidR="00BF0B85" w:rsidRDefault="00BF0B85">
            <w:pPr>
              <w:pStyle w:val="TableParagraph"/>
            </w:pPr>
          </w:p>
        </w:tc>
        <w:tc>
          <w:tcPr>
            <w:tcW w:w="1528" w:type="dxa"/>
          </w:tcPr>
          <w:p w14:paraId="53921175" w14:textId="77777777" w:rsidR="00BF0B85" w:rsidRDefault="00BF0B85">
            <w:pPr>
              <w:pStyle w:val="TableParagraph"/>
            </w:pPr>
          </w:p>
        </w:tc>
        <w:tc>
          <w:tcPr>
            <w:tcW w:w="1799" w:type="dxa"/>
          </w:tcPr>
          <w:p w14:paraId="25B498A3" w14:textId="77777777" w:rsidR="00BF0B85" w:rsidRDefault="00BF0B85">
            <w:pPr>
              <w:pStyle w:val="TableParagraph"/>
            </w:pPr>
          </w:p>
        </w:tc>
      </w:tr>
      <w:tr w:rsidR="00BF0B85" w14:paraId="5F08E9AA" w14:textId="77777777">
        <w:trPr>
          <w:trHeight w:val="482"/>
        </w:trPr>
        <w:tc>
          <w:tcPr>
            <w:tcW w:w="2875" w:type="dxa"/>
          </w:tcPr>
          <w:p w14:paraId="53305B69" w14:textId="77777777" w:rsidR="00BF0B85" w:rsidRDefault="00000000">
            <w:pPr>
              <w:pStyle w:val="TableParagraph"/>
              <w:spacing w:line="240" w:lineRule="exact"/>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012FA177"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1B520F4D" w14:textId="77777777" w:rsidR="00BF0B85" w:rsidRDefault="00BF0B85">
            <w:pPr>
              <w:pStyle w:val="TableParagraph"/>
            </w:pPr>
          </w:p>
        </w:tc>
        <w:tc>
          <w:tcPr>
            <w:tcW w:w="1260" w:type="dxa"/>
          </w:tcPr>
          <w:p w14:paraId="3621B1E0" w14:textId="77777777" w:rsidR="00BF0B85" w:rsidRDefault="00BF0B85">
            <w:pPr>
              <w:pStyle w:val="TableParagraph"/>
            </w:pPr>
          </w:p>
        </w:tc>
        <w:tc>
          <w:tcPr>
            <w:tcW w:w="1454" w:type="dxa"/>
          </w:tcPr>
          <w:p w14:paraId="45B1A67E" w14:textId="77777777" w:rsidR="00BF0B85" w:rsidRDefault="00BF0B85">
            <w:pPr>
              <w:pStyle w:val="TableParagraph"/>
            </w:pPr>
          </w:p>
        </w:tc>
        <w:tc>
          <w:tcPr>
            <w:tcW w:w="1528" w:type="dxa"/>
          </w:tcPr>
          <w:p w14:paraId="4B4D1646" w14:textId="77777777" w:rsidR="00BF0B85" w:rsidRDefault="00BF0B85">
            <w:pPr>
              <w:pStyle w:val="TableParagraph"/>
            </w:pPr>
          </w:p>
        </w:tc>
        <w:tc>
          <w:tcPr>
            <w:tcW w:w="1799" w:type="dxa"/>
          </w:tcPr>
          <w:p w14:paraId="675C67D9" w14:textId="77777777" w:rsidR="00BF0B85" w:rsidRDefault="00BF0B85">
            <w:pPr>
              <w:pStyle w:val="TableParagraph"/>
            </w:pPr>
          </w:p>
        </w:tc>
      </w:tr>
    </w:tbl>
    <w:p w14:paraId="73F905EE" w14:textId="77777777" w:rsidR="00BF0B85" w:rsidRDefault="00BF0B85">
      <w:pPr>
        <w:pStyle w:val="BodyText"/>
        <w:spacing w:before="5"/>
        <w:rPr>
          <w:sz w:val="16"/>
        </w:rPr>
      </w:pPr>
    </w:p>
    <w:p w14:paraId="3365803C" w14:textId="77777777" w:rsidR="00BF0B85" w:rsidRDefault="00000000">
      <w:pPr>
        <w:pStyle w:val="ListParagraph"/>
        <w:numPr>
          <w:ilvl w:val="0"/>
          <w:numId w:val="2"/>
        </w:numPr>
        <w:tabs>
          <w:tab w:val="left" w:pos="752"/>
        </w:tabs>
        <w:spacing w:before="90"/>
        <w:ind w:hanging="361"/>
        <w:rPr>
          <w:sz w:val="24"/>
        </w:rPr>
      </w:pPr>
      <w:r>
        <w:pict w14:anchorId="60381B38">
          <v:group id="docshapegroup93" o:spid="_x0000_s2222" style="position:absolute;left:0;text-align:left;margin-left:310.8pt;margin-top:-181.8pt;width:387.15pt;height:172.1pt;z-index:-16700416;mso-position-horizontal-relative:page" coordorigin="6216,-3636" coordsize="7743,3442">
            <v:rect id="docshape94" o:spid="_x0000_s2292" style="position:absolute;left:6216;top:-3637;width:1700;height:483" fillcolor="#bebebe" stroked="f"/>
            <v:rect id="docshape95" o:spid="_x0000_s2291" style="position:absolute;left:6962;top:-3613;width:197;height:197" filled="f" strokeweight=".72pt"/>
            <v:rect id="docshape96" o:spid="_x0000_s2290" style="position:absolute;left:7924;top:-3637;width:1251;height:483" fillcolor="#bebebe" stroked="f"/>
            <v:rect id="docshape97" o:spid="_x0000_s2289" style="position:absolute;left:8450;top:-3613;width:197;height:197" filled="f" strokeweight=".72pt"/>
            <v:rect id="docshape98" o:spid="_x0000_s2288" style="position:absolute;left:9184;top:-3637;width:1445;height:483" fillcolor="#d9e1f3" stroked="f"/>
            <v:rect id="docshape99" o:spid="_x0000_s2287" style="position:absolute;left:9806;top:-3613;width:197;height:197" filled="f" strokeweight=".72pt"/>
            <v:rect id="docshape100" o:spid="_x0000_s2286" style="position:absolute;left:10639;top:-3637;width:1520;height:483" fillcolor="#d9e1f3" stroked="f"/>
            <v:rect id="docshape101" o:spid="_x0000_s2285" style="position:absolute;left:11299;top:-3613;width:197;height:197" filled="f" strokeweight=".72pt"/>
            <v:rect id="docshape102" o:spid="_x0000_s2284" style="position:absolute;left:12168;top:-3637;width:1791;height:483" fillcolor="#d9e1f3" stroked="f"/>
            <v:rect id="docshape103" o:spid="_x0000_s2283" style="position:absolute;left:12962;top:-3613;width:197;height:197" filled="f" strokeweight=".72pt"/>
            <v:rect id="docshape104" o:spid="_x0000_s2282" style="position:absolute;left:6216;top:-3145;width:1700;height:485" fillcolor="#bebebe" stroked="f"/>
            <v:rect id="docshape105" o:spid="_x0000_s2281" style="position:absolute;left:6962;top:-3118;width:197;height:197" filled="f" strokeweight=".72pt"/>
            <v:rect id="docshape106" o:spid="_x0000_s2280" style="position:absolute;left:7924;top:-3145;width:1251;height:485" fillcolor="#bebebe" stroked="f"/>
            <v:rect id="docshape107" o:spid="_x0000_s2279" style="position:absolute;left:8450;top:-3118;width:197;height:197" filled="f" strokeweight=".72pt"/>
            <v:rect id="docshape108" o:spid="_x0000_s2278" style="position:absolute;left:9184;top:-3145;width:1445;height:485" fillcolor="#d9e1f3" stroked="f"/>
            <v:rect id="docshape109" o:spid="_x0000_s2277" style="position:absolute;left:9806;top:-3118;width:197;height:197" filled="f" strokeweight=".72pt"/>
            <v:rect id="docshape110" o:spid="_x0000_s2276" style="position:absolute;left:10639;top:-3145;width:1520;height:485" fillcolor="#d9e1f3" stroked="f"/>
            <v:rect id="docshape111" o:spid="_x0000_s2275" style="position:absolute;left:11299;top:-3118;width:197;height:197" filled="f" strokeweight=".72pt"/>
            <v:rect id="docshape112" o:spid="_x0000_s2274" style="position:absolute;left:12168;top:-3145;width:1791;height:485" fillcolor="#d9e1f3" stroked="f"/>
            <v:rect id="docshape113" o:spid="_x0000_s2273" style="position:absolute;left:12962;top:-3118;width:197;height:197" filled="f" strokeweight=".72pt"/>
            <v:rect id="docshape114" o:spid="_x0000_s2272" style="position:absolute;left:6216;top:-2650;width:1700;height:483" fillcolor="#bebebe" stroked="f"/>
            <v:rect id="docshape115" o:spid="_x0000_s2271" style="position:absolute;left:6962;top:-2626;width:197;height:197" filled="f" strokeweight=".72pt"/>
            <v:rect id="docshape116" o:spid="_x0000_s2270" style="position:absolute;left:7924;top:-2650;width:1251;height:483" fillcolor="#bebebe" stroked="f"/>
            <v:rect id="docshape117" o:spid="_x0000_s2269" style="position:absolute;left:8450;top:-2626;width:197;height:197" filled="f" strokeweight=".72pt"/>
            <v:rect id="docshape118" o:spid="_x0000_s2268" style="position:absolute;left:9184;top:-2650;width:1445;height:483" fillcolor="#d9e1f3" stroked="f"/>
            <v:rect id="docshape119" o:spid="_x0000_s2267" style="position:absolute;left:9806;top:-2626;width:197;height:197" filled="f" strokeweight=".72pt"/>
            <v:rect id="docshape120" o:spid="_x0000_s2266" style="position:absolute;left:10639;top:-2650;width:1520;height:483" fillcolor="#d9e1f3" stroked="f"/>
            <v:rect id="docshape121" o:spid="_x0000_s2265" style="position:absolute;left:11299;top:-2626;width:197;height:197" filled="f" strokeweight=".72pt"/>
            <v:rect id="docshape122" o:spid="_x0000_s2264" style="position:absolute;left:12168;top:-2650;width:1791;height:483" fillcolor="#d9e1f3" stroked="f"/>
            <v:rect id="docshape123" o:spid="_x0000_s2263" style="position:absolute;left:12962;top:-2626;width:197;height:197" filled="f" strokeweight=".72pt"/>
            <v:rect id="docshape124" o:spid="_x0000_s2262" style="position:absolute;left:6216;top:-2158;width:1700;height:483" fillcolor="#bebebe" stroked="f"/>
            <v:rect id="docshape125" o:spid="_x0000_s2261" style="position:absolute;left:6962;top:-2132;width:197;height:197" filled="f" strokeweight=".72pt"/>
            <v:rect id="docshape126" o:spid="_x0000_s2260" style="position:absolute;left:7924;top:-2158;width:1251;height:483" fillcolor="#bebebe" stroked="f"/>
            <v:rect id="docshape127" o:spid="_x0000_s2259" style="position:absolute;left:8450;top:-2132;width:197;height:197" filled="f" strokeweight=".72pt"/>
            <v:rect id="docshape128" o:spid="_x0000_s2258" style="position:absolute;left:9184;top:-2158;width:1445;height:483" fillcolor="#d9e1f3" stroked="f"/>
            <v:rect id="docshape129" o:spid="_x0000_s2257" style="position:absolute;left:9806;top:-2132;width:197;height:197" filled="f" strokeweight=".72pt"/>
            <v:rect id="docshape130" o:spid="_x0000_s2256" style="position:absolute;left:10639;top:-2158;width:1520;height:483" fillcolor="#d9e1f3" stroked="f"/>
            <v:rect id="docshape131" o:spid="_x0000_s2255" style="position:absolute;left:11299;top:-2132;width:197;height:197" filled="f" strokeweight=".72pt"/>
            <v:rect id="docshape132" o:spid="_x0000_s2254" style="position:absolute;left:12168;top:-2158;width:1791;height:483" fillcolor="#d9e1f3" stroked="f"/>
            <v:rect id="docshape133" o:spid="_x0000_s2253" style="position:absolute;left:12962;top:-2132;width:197;height:197" filled="f" strokeweight=".72pt"/>
            <v:rect id="docshape134" o:spid="_x0000_s2252" style="position:absolute;left:6216;top:-1666;width:1700;height:485" fillcolor="#bebebe" stroked="f"/>
            <v:rect id="docshape135" o:spid="_x0000_s2251" style="position:absolute;left:6962;top:-1640;width:197;height:197" filled="f" strokeweight=".72pt"/>
            <v:rect id="docshape136" o:spid="_x0000_s2250" style="position:absolute;left:7924;top:-1666;width:1251;height:485" fillcolor="#bebebe" stroked="f"/>
            <v:rect id="docshape137" o:spid="_x0000_s2249" style="position:absolute;left:8450;top:-1640;width:197;height:197" filled="f" strokeweight=".72pt"/>
            <v:rect id="docshape138" o:spid="_x0000_s2248" style="position:absolute;left:9184;top:-1666;width:1445;height:485" fillcolor="#d9e1f3" stroked="f"/>
            <v:rect id="docshape139" o:spid="_x0000_s2247" style="position:absolute;left:9806;top:-1640;width:197;height:197" filled="f" strokeweight=".72pt"/>
            <v:rect id="docshape140" o:spid="_x0000_s2246" style="position:absolute;left:10639;top:-1666;width:1520;height:485" fillcolor="#d9e1f3" stroked="f"/>
            <v:rect id="docshape141" o:spid="_x0000_s2245" style="position:absolute;left:11299;top:-1640;width:197;height:197" filled="f" strokeweight=".72pt"/>
            <v:rect id="docshape142" o:spid="_x0000_s2244" style="position:absolute;left:12168;top:-1666;width:1791;height:485" fillcolor="#d9e1f3" stroked="f"/>
            <v:rect id="docshape143" o:spid="_x0000_s2243" style="position:absolute;left:12962;top:-1640;width:197;height:197" filled="f" strokeweight=".72pt"/>
            <v:rect id="docshape144" o:spid="_x0000_s2242" style="position:absolute;left:6216;top:-1172;width:1700;height:483" fillcolor="#bebebe" stroked="f"/>
            <v:rect id="docshape145" o:spid="_x0000_s2241" style="position:absolute;left:6962;top:-1148;width:197;height:197" filled="f" strokeweight=".72pt"/>
            <v:rect id="docshape146" o:spid="_x0000_s2240" style="position:absolute;left:7924;top:-1172;width:1251;height:483" fillcolor="#bebebe" stroked="f"/>
            <v:rect id="docshape147" o:spid="_x0000_s2239" style="position:absolute;left:8450;top:-1148;width:197;height:197" filled="f" strokeweight=".72pt"/>
            <v:rect id="docshape148" o:spid="_x0000_s2238" style="position:absolute;left:9184;top:-1172;width:1445;height:483" fillcolor="#d9e1f3" stroked="f"/>
            <v:rect id="docshape149" o:spid="_x0000_s2237" style="position:absolute;left:9806;top:-1148;width:197;height:197" filled="f" strokeweight=".72pt"/>
            <v:rect id="docshape150" o:spid="_x0000_s2236" style="position:absolute;left:10639;top:-1172;width:1520;height:483" fillcolor="#d9e1f3" stroked="f"/>
            <v:rect id="docshape151" o:spid="_x0000_s2235" style="position:absolute;left:11299;top:-1148;width:197;height:197" filled="f" strokeweight=".72pt"/>
            <v:rect id="docshape152" o:spid="_x0000_s2234" style="position:absolute;left:12168;top:-1172;width:1791;height:483" fillcolor="#d9e1f3" stroked="f"/>
            <v:rect id="docshape153" o:spid="_x0000_s2233" style="position:absolute;left:12962;top:-1148;width:197;height:197" filled="f" strokeweight=".72pt"/>
            <v:rect id="docshape154" o:spid="_x0000_s2232" style="position:absolute;left:6216;top:-680;width:1700;height:485" fillcolor="#bebebe" stroked="f"/>
            <v:rect id="docshape155" o:spid="_x0000_s2231" style="position:absolute;left:6962;top:-654;width:197;height:197" filled="f" strokeweight=".72pt"/>
            <v:rect id="docshape156" o:spid="_x0000_s2230" style="position:absolute;left:7924;top:-680;width:1251;height:485" fillcolor="#bebebe" stroked="f"/>
            <v:rect id="docshape157" o:spid="_x0000_s2229" style="position:absolute;left:8450;top:-654;width:197;height:197" filled="f" strokeweight=".72pt"/>
            <v:rect id="docshape158" o:spid="_x0000_s2228" style="position:absolute;left:9184;top:-680;width:1445;height:485" fillcolor="#d9e1f3" stroked="f"/>
            <v:rect id="docshape159" o:spid="_x0000_s2227" style="position:absolute;left:9806;top:-654;width:197;height:197" filled="f" strokeweight=".72pt"/>
            <v:rect id="docshape160" o:spid="_x0000_s2226" style="position:absolute;left:10639;top:-680;width:1520;height:485" fillcolor="#d9e1f3" stroked="f"/>
            <v:rect id="docshape161" o:spid="_x0000_s2225" style="position:absolute;left:11299;top:-654;width:197;height:197" filled="f" strokeweight=".72pt"/>
            <v:rect id="docshape162" o:spid="_x0000_s2224" style="position:absolute;left:12168;top:-680;width:1791;height:485" fillcolor="#d9e1f3" stroked="f"/>
            <v:rect id="docshape163" o:spid="_x0000_s2223" style="position:absolute;left:12962;top:-654;width:197;height:197" filled="f" strokeweight=".72pt"/>
            <w10:wrap anchorx="page"/>
          </v:group>
        </w:pict>
      </w:r>
      <w:r>
        <w:rPr>
          <w:sz w:val="24"/>
        </w:rPr>
        <w:t>Please</w:t>
      </w:r>
      <w:r>
        <w:rPr>
          <w:spacing w:val="-4"/>
          <w:sz w:val="24"/>
        </w:rPr>
        <w:t xml:space="preserve"> </w:t>
      </w:r>
      <w:r>
        <w:rPr>
          <w:sz w:val="24"/>
        </w:rPr>
        <w:t>indicate</w:t>
      </w:r>
      <w:r>
        <w:rPr>
          <w:spacing w:val="-2"/>
          <w:sz w:val="24"/>
        </w:rPr>
        <w:t xml:space="preserve"> </w:t>
      </w:r>
      <w:r>
        <w:rPr>
          <w:sz w:val="24"/>
        </w:rPr>
        <w:t xml:space="preserve">if </w:t>
      </w:r>
      <w:r>
        <w:rPr>
          <w:sz w:val="24"/>
          <w:u w:val="single"/>
        </w:rPr>
        <w:t>all</w:t>
      </w:r>
      <w:r>
        <w:rPr>
          <w:spacing w:val="-1"/>
          <w:sz w:val="24"/>
        </w:rPr>
        <w:t xml:space="preserve"> </w:t>
      </w:r>
      <w:r>
        <w:rPr>
          <w:sz w:val="24"/>
        </w:rPr>
        <w:t>the</w:t>
      </w:r>
      <w:r>
        <w:rPr>
          <w:spacing w:val="-2"/>
          <w:sz w:val="24"/>
        </w:rPr>
        <w:t xml:space="preserve"> </w:t>
      </w:r>
      <w:r>
        <w:rPr>
          <w:sz w:val="24"/>
        </w:rPr>
        <w:t>accredited</w:t>
      </w:r>
      <w:r>
        <w:rPr>
          <w:spacing w:val="-1"/>
          <w:sz w:val="24"/>
        </w:rPr>
        <w:t xml:space="preserve"> </w:t>
      </w:r>
      <w:r>
        <w:rPr>
          <w:sz w:val="24"/>
        </w:rPr>
        <w:t>specialty</w:t>
      </w:r>
      <w:r>
        <w:rPr>
          <w:spacing w:val="-1"/>
          <w:sz w:val="24"/>
        </w:rPr>
        <w:t xml:space="preserve"> </w:t>
      </w:r>
      <w:r>
        <w:rPr>
          <w:sz w:val="24"/>
        </w:rPr>
        <w:t>areas above</w:t>
      </w:r>
      <w:r>
        <w:rPr>
          <w:spacing w:val="-2"/>
          <w:sz w:val="24"/>
        </w:rPr>
        <w:t xml:space="preserve"> </w:t>
      </w:r>
      <w:r>
        <w:rPr>
          <w:sz w:val="24"/>
        </w:rPr>
        <w:t>are</w:t>
      </w:r>
      <w:r>
        <w:rPr>
          <w:spacing w:val="-2"/>
          <w:sz w:val="24"/>
        </w:rPr>
        <w:t xml:space="preserve"> </w:t>
      </w:r>
      <w:r>
        <w:rPr>
          <w:sz w:val="24"/>
        </w:rPr>
        <w:t>accredited</w:t>
      </w:r>
      <w:r>
        <w:rPr>
          <w:spacing w:val="-1"/>
          <w:sz w:val="24"/>
        </w:rPr>
        <w:t xml:space="preserve"> </w:t>
      </w:r>
      <w:r>
        <w:rPr>
          <w:sz w:val="24"/>
        </w:rPr>
        <w:t>under</w:t>
      </w:r>
      <w:r>
        <w:rPr>
          <w:spacing w:val="-1"/>
          <w:sz w:val="24"/>
        </w:rPr>
        <w:t xml:space="preserve"> </w:t>
      </w:r>
      <w:r>
        <w:rPr>
          <w:sz w:val="24"/>
        </w:rPr>
        <w:t>the</w:t>
      </w:r>
      <w:r>
        <w:rPr>
          <w:spacing w:val="-2"/>
          <w:sz w:val="24"/>
        </w:rPr>
        <w:t xml:space="preserve"> </w:t>
      </w:r>
      <w:r>
        <w:rPr>
          <w:sz w:val="24"/>
        </w:rPr>
        <w:t>2016</w:t>
      </w:r>
      <w:r>
        <w:rPr>
          <w:spacing w:val="-1"/>
          <w:sz w:val="24"/>
        </w:rPr>
        <w:t xml:space="preserve"> </w:t>
      </w:r>
      <w:r>
        <w:rPr>
          <w:spacing w:val="-2"/>
          <w:sz w:val="24"/>
        </w:rPr>
        <w:t>Standards:</w:t>
      </w:r>
    </w:p>
    <w:p w14:paraId="57F5528A" w14:textId="77777777" w:rsidR="00BF0B85" w:rsidRDefault="00000000">
      <w:pPr>
        <w:pStyle w:val="ListParagraph"/>
        <w:numPr>
          <w:ilvl w:val="1"/>
          <w:numId w:val="2"/>
        </w:numPr>
        <w:tabs>
          <w:tab w:val="left" w:pos="1260"/>
          <w:tab w:val="left" w:pos="1931"/>
        </w:tabs>
        <w:spacing w:before="183"/>
        <w:rPr>
          <w:sz w:val="24"/>
        </w:rPr>
      </w:pPr>
      <w:r>
        <w:rPr>
          <w:spacing w:val="-5"/>
          <w:sz w:val="24"/>
        </w:rPr>
        <w:t>Yes</w:t>
      </w:r>
      <w:r>
        <w:rPr>
          <w:sz w:val="24"/>
        </w:rPr>
        <w:tab/>
      </w:r>
      <w:r>
        <w:rPr>
          <w:rFonts w:ascii="MS Gothic" w:hAnsi="MS Gothic"/>
          <w:sz w:val="24"/>
        </w:rPr>
        <w:t>☐</w:t>
      </w:r>
      <w:r>
        <w:rPr>
          <w:rFonts w:ascii="MS Gothic" w:hAnsi="MS Gothic"/>
          <w:spacing w:val="60"/>
          <w:sz w:val="24"/>
        </w:rPr>
        <w:t xml:space="preserve"> </w:t>
      </w:r>
      <w:r>
        <w:rPr>
          <w:spacing w:val="-7"/>
          <w:sz w:val="24"/>
        </w:rPr>
        <w:t>No</w:t>
      </w:r>
    </w:p>
    <w:p w14:paraId="796C62AD" w14:textId="77777777" w:rsidR="00BF0B85" w:rsidRDefault="00000000">
      <w:pPr>
        <w:pStyle w:val="BodyText"/>
        <w:spacing w:before="1" w:line="480" w:lineRule="auto"/>
        <w:ind w:left="840" w:right="2131"/>
      </w:pPr>
      <w:r>
        <w:t>If</w:t>
      </w:r>
      <w:r>
        <w:rPr>
          <w:spacing w:val="-3"/>
        </w:rPr>
        <w:t xml:space="preserve"> </w:t>
      </w:r>
      <w:r>
        <w:t>no,</w:t>
      </w:r>
      <w:r>
        <w:rPr>
          <w:spacing w:val="-3"/>
        </w:rPr>
        <w:t xml:space="preserve"> </w:t>
      </w:r>
      <w:r>
        <w:t>please</w:t>
      </w:r>
      <w:r>
        <w:rPr>
          <w:spacing w:val="-3"/>
        </w:rPr>
        <w:t xml:space="preserve"> </w:t>
      </w:r>
      <w:r>
        <w:t>indicate</w:t>
      </w:r>
      <w:r>
        <w:rPr>
          <w:spacing w:val="-3"/>
        </w:rPr>
        <w:t xml:space="preserve"> </w:t>
      </w:r>
      <w:r>
        <w:t>the</w:t>
      </w:r>
      <w:r>
        <w:rPr>
          <w:spacing w:val="-2"/>
        </w:rPr>
        <w:t xml:space="preserve"> </w:t>
      </w:r>
      <w:r>
        <w:t>specialty</w:t>
      </w:r>
      <w:r>
        <w:rPr>
          <w:spacing w:val="-3"/>
        </w:rPr>
        <w:t xml:space="preserve"> </w:t>
      </w:r>
      <w:r>
        <w:t>area</w:t>
      </w:r>
      <w:r>
        <w:rPr>
          <w:spacing w:val="-3"/>
        </w:rPr>
        <w:t xml:space="preserve"> </w:t>
      </w:r>
      <w:r>
        <w:t>and</w:t>
      </w:r>
      <w:r>
        <w:rPr>
          <w:spacing w:val="-3"/>
        </w:rPr>
        <w:t xml:space="preserve"> </w:t>
      </w:r>
      <w:r>
        <w:t>identify</w:t>
      </w:r>
      <w:r>
        <w:rPr>
          <w:spacing w:val="-3"/>
        </w:rPr>
        <w:t xml:space="preserve"> </w:t>
      </w:r>
      <w:r>
        <w:t>the</w:t>
      </w:r>
      <w:r>
        <w:rPr>
          <w:spacing w:val="-3"/>
        </w:rPr>
        <w:t xml:space="preserve"> </w:t>
      </w:r>
      <w:r>
        <w:t>standards</w:t>
      </w:r>
      <w:r>
        <w:rPr>
          <w:spacing w:val="-3"/>
        </w:rPr>
        <w:t xml:space="preserve"> </w:t>
      </w:r>
      <w:r>
        <w:t>under</w:t>
      </w:r>
      <w:r>
        <w:rPr>
          <w:spacing w:val="-3"/>
        </w:rPr>
        <w:t xml:space="preserve"> </w:t>
      </w:r>
      <w:r>
        <w:t>which</w:t>
      </w:r>
      <w:r>
        <w:rPr>
          <w:spacing w:val="-3"/>
        </w:rPr>
        <w:t xml:space="preserve"> </w:t>
      </w:r>
      <w:r>
        <w:t>it</w:t>
      </w:r>
      <w:r>
        <w:rPr>
          <w:spacing w:val="-3"/>
        </w:rPr>
        <w:t xml:space="preserve"> </w:t>
      </w:r>
      <w:r>
        <w:t>is</w:t>
      </w:r>
      <w:r>
        <w:rPr>
          <w:spacing w:val="-3"/>
        </w:rPr>
        <w:t xml:space="preserve"> </w:t>
      </w:r>
      <w:r>
        <w:t>currently</w:t>
      </w:r>
      <w:r>
        <w:rPr>
          <w:spacing w:val="-3"/>
        </w:rPr>
        <w:t xml:space="preserve"> </w:t>
      </w:r>
      <w:r>
        <w:t xml:space="preserve">accredited. </w:t>
      </w:r>
      <w:r>
        <w:rPr>
          <w:color w:val="808080"/>
        </w:rPr>
        <w:t>Click or tap here to enter text.</w:t>
      </w:r>
    </w:p>
    <w:p w14:paraId="4E12924A" w14:textId="77777777" w:rsidR="00BF0B85" w:rsidRDefault="00000000">
      <w:pPr>
        <w:pStyle w:val="BodyText"/>
        <w:ind w:left="960"/>
      </w:pPr>
      <w:r>
        <w:rPr>
          <w:b/>
        </w:rPr>
        <w:t>Note:</w:t>
      </w:r>
      <w:r>
        <w:rPr>
          <w:b/>
          <w:spacing w:val="-2"/>
        </w:rPr>
        <w:t xml:space="preserve"> </w:t>
      </w:r>
      <w:r>
        <w:t>Program(s)</w:t>
      </w:r>
      <w:r>
        <w:rPr>
          <w:spacing w:val="-2"/>
        </w:rPr>
        <w:t xml:space="preserve"> </w:t>
      </w:r>
      <w:r>
        <w:t>must apply</w:t>
      </w:r>
      <w:r>
        <w:rPr>
          <w:spacing w:val="-1"/>
        </w:rPr>
        <w:t xml:space="preserve"> </w:t>
      </w:r>
      <w:r>
        <w:t>the</w:t>
      </w:r>
      <w:r>
        <w:rPr>
          <w:spacing w:val="-2"/>
        </w:rPr>
        <w:t xml:space="preserve"> </w:t>
      </w:r>
      <w:r>
        <w:t>2016</w:t>
      </w:r>
      <w:r>
        <w:rPr>
          <w:spacing w:val="-1"/>
        </w:rPr>
        <w:t xml:space="preserve"> </w:t>
      </w:r>
      <w:r>
        <w:t>CACREP</w:t>
      </w:r>
      <w:r>
        <w:rPr>
          <w:spacing w:val="-2"/>
        </w:rPr>
        <w:t xml:space="preserve"> </w:t>
      </w:r>
      <w:r>
        <w:t>Standards</w:t>
      </w:r>
      <w:r>
        <w:rPr>
          <w:spacing w:val="-1"/>
        </w:rPr>
        <w:t xml:space="preserve"> </w:t>
      </w:r>
      <w:r>
        <w:t>to</w:t>
      </w:r>
      <w:r>
        <w:rPr>
          <w:spacing w:val="-1"/>
        </w:rPr>
        <w:t xml:space="preserve"> </w:t>
      </w:r>
      <w:r>
        <w:t>complete</w:t>
      </w:r>
      <w:r>
        <w:rPr>
          <w:spacing w:val="-2"/>
        </w:rPr>
        <w:t xml:space="preserve"> </w:t>
      </w:r>
      <w:r>
        <w:t>this</w:t>
      </w:r>
      <w:r>
        <w:rPr>
          <w:spacing w:val="-1"/>
        </w:rPr>
        <w:t xml:space="preserve"> </w:t>
      </w:r>
      <w:r>
        <w:rPr>
          <w:spacing w:val="-2"/>
        </w:rPr>
        <w:t>report.</w:t>
      </w:r>
    </w:p>
    <w:p w14:paraId="3982FC12" w14:textId="77777777" w:rsidR="00BF0B85" w:rsidRDefault="00BF0B85">
      <w:pPr>
        <w:sectPr w:rsidR="00BF0B85">
          <w:pgSz w:w="15840" w:h="12240" w:orient="landscape"/>
          <w:pgMar w:top="1380" w:right="1140" w:bottom="280" w:left="1320" w:header="729" w:footer="0" w:gutter="0"/>
          <w:cols w:space="720"/>
        </w:sectPr>
      </w:pPr>
    </w:p>
    <w:p w14:paraId="710D1A8C" w14:textId="77777777" w:rsidR="00BF0B85" w:rsidRDefault="00000000">
      <w:pPr>
        <w:pStyle w:val="Heading1"/>
        <w:numPr>
          <w:ilvl w:val="0"/>
          <w:numId w:val="3"/>
        </w:numPr>
        <w:tabs>
          <w:tab w:val="left" w:pos="548"/>
        </w:tabs>
        <w:spacing w:before="59"/>
        <w:ind w:left="547" w:hanging="361"/>
        <w:jc w:val="left"/>
        <w:rPr>
          <w:u w:val="none"/>
        </w:rPr>
      </w:pPr>
      <w:bookmarkStart w:id="2" w:name="3._Report_Requirement_Screening"/>
      <w:bookmarkEnd w:id="2"/>
      <w:r>
        <w:rPr>
          <w:color w:val="2E5395"/>
          <w:u w:val="none"/>
        </w:rPr>
        <w:lastRenderedPageBreak/>
        <w:t>Report</w:t>
      </w:r>
      <w:r>
        <w:rPr>
          <w:color w:val="2E5395"/>
          <w:spacing w:val="-11"/>
          <w:u w:val="none"/>
        </w:rPr>
        <w:t xml:space="preserve"> </w:t>
      </w:r>
      <w:r>
        <w:rPr>
          <w:color w:val="2E5395"/>
          <w:u w:val="none"/>
        </w:rPr>
        <w:t>Requirement</w:t>
      </w:r>
      <w:r>
        <w:rPr>
          <w:color w:val="2E5395"/>
          <w:spacing w:val="-8"/>
          <w:u w:val="none"/>
        </w:rPr>
        <w:t xml:space="preserve"> </w:t>
      </w:r>
      <w:r>
        <w:rPr>
          <w:color w:val="2E5395"/>
          <w:spacing w:val="-2"/>
          <w:u w:val="none"/>
        </w:rPr>
        <w:t>Screening</w:t>
      </w:r>
    </w:p>
    <w:p w14:paraId="1EC06F29" w14:textId="77777777" w:rsidR="00BF0B85" w:rsidRDefault="00BF0B85">
      <w:pPr>
        <w:pStyle w:val="BodyText"/>
        <w:spacing w:before="8"/>
        <w:rPr>
          <w:rFonts w:ascii="Calibri Light"/>
        </w:rPr>
      </w:pPr>
    </w:p>
    <w:p w14:paraId="57754CF0" w14:textId="77777777" w:rsidR="00BF0B85" w:rsidRDefault="00000000">
      <w:pPr>
        <w:pStyle w:val="ListParagraph"/>
        <w:numPr>
          <w:ilvl w:val="0"/>
          <w:numId w:val="1"/>
        </w:numPr>
        <w:tabs>
          <w:tab w:val="left" w:pos="840"/>
        </w:tabs>
        <w:spacing w:before="1" w:line="259" w:lineRule="auto"/>
        <w:ind w:right="295"/>
        <w:rPr>
          <w:sz w:val="24"/>
        </w:rPr>
      </w:pPr>
      <w:r>
        <w:rPr>
          <w:sz w:val="24"/>
        </w:rPr>
        <w:t>Were you accredited as an in-person (to include hybrid, multiple delivery, and/or multiple sites) program in your last receive</w:t>
      </w:r>
      <w:r>
        <w:rPr>
          <w:spacing w:val="40"/>
          <w:sz w:val="24"/>
        </w:rPr>
        <w:t xml:space="preserve"> </w:t>
      </w:r>
      <w:r>
        <w:rPr>
          <w:sz w:val="24"/>
        </w:rPr>
        <w:t>accreditation decision?</w:t>
      </w:r>
    </w:p>
    <w:p w14:paraId="4A15733F" w14:textId="77777777" w:rsidR="00BF0B85" w:rsidRDefault="00000000">
      <w:pPr>
        <w:pStyle w:val="BodyText"/>
        <w:spacing w:before="160"/>
        <w:ind w:left="1536" w:right="6651" w:firstLine="60"/>
      </w:pPr>
      <w:r>
        <w:pict w14:anchorId="637920BD">
          <v:group id="docshapegroup164" o:spid="_x0000_s2219" style="position:absolute;left:0;text-align:left;margin-left:126.7pt;margin-top:9pt;width:12.25pt;height:26.05pt;z-index:15729664;mso-position-horizontal-relative:page" coordorigin="2534,180" coordsize="245,521">
            <v:rect id="docshape165" o:spid="_x0000_s2221" style="position:absolute;left:2541;top:187;width:231;height:231" filled="f" strokeweight=".72pt"/>
            <v:rect id="docshape166" o:spid="_x0000_s2220" style="position:absolute;left:2541;top:463;width:231;height:231" filled="f" strokeweight=".72pt"/>
            <w10:wrap anchorx="page"/>
          </v:group>
        </w:pict>
      </w:r>
      <w:r>
        <w:t>If</w:t>
      </w:r>
      <w:r>
        <w:rPr>
          <w:spacing w:val="-6"/>
        </w:rPr>
        <w:t xml:space="preserve"> </w:t>
      </w:r>
      <w:r>
        <w:t>No</w:t>
      </w:r>
      <w:r>
        <w:rPr>
          <w:spacing w:val="-5"/>
        </w:rPr>
        <w:t xml:space="preserve"> </w:t>
      </w:r>
      <w:r>
        <w:t>-Complete</w:t>
      </w:r>
      <w:r>
        <w:rPr>
          <w:spacing w:val="-6"/>
        </w:rPr>
        <w:t xml:space="preserve"> </w:t>
      </w:r>
      <w:r>
        <w:t>the</w:t>
      </w:r>
      <w:r>
        <w:rPr>
          <w:spacing w:val="-6"/>
        </w:rPr>
        <w:t xml:space="preserve"> </w:t>
      </w:r>
      <w:r>
        <w:t>Digital</w:t>
      </w:r>
      <w:r>
        <w:rPr>
          <w:spacing w:val="-5"/>
        </w:rPr>
        <w:t xml:space="preserve"> </w:t>
      </w:r>
      <w:r>
        <w:t>Delivery</w:t>
      </w:r>
      <w:r>
        <w:rPr>
          <w:spacing w:val="-5"/>
        </w:rPr>
        <w:t xml:space="preserve"> </w:t>
      </w:r>
      <w:r>
        <w:t>Update</w:t>
      </w:r>
      <w:r>
        <w:rPr>
          <w:spacing w:val="-6"/>
        </w:rPr>
        <w:t xml:space="preserve"> </w:t>
      </w:r>
      <w:r>
        <w:t>Report If Yes – Continue</w:t>
      </w:r>
    </w:p>
    <w:p w14:paraId="33F30C7B" w14:textId="77777777" w:rsidR="00BF0B85" w:rsidRDefault="00BF0B85">
      <w:pPr>
        <w:pStyle w:val="BodyText"/>
        <w:spacing w:before="11"/>
        <w:rPr>
          <w:sz w:val="23"/>
        </w:rPr>
      </w:pPr>
    </w:p>
    <w:p w14:paraId="0E32A74C" w14:textId="77777777" w:rsidR="00BF0B85" w:rsidRDefault="00000000">
      <w:pPr>
        <w:pStyle w:val="ListParagraph"/>
        <w:numPr>
          <w:ilvl w:val="0"/>
          <w:numId w:val="1"/>
        </w:numPr>
        <w:tabs>
          <w:tab w:val="left" w:pos="840"/>
        </w:tabs>
        <w:spacing w:line="396" w:lineRule="auto"/>
        <w:ind w:left="1200" w:right="314" w:hanging="720"/>
        <w:rPr>
          <w:sz w:val="24"/>
        </w:rPr>
      </w:pPr>
      <w:r>
        <w:rPr>
          <w:sz w:val="24"/>
        </w:rPr>
        <w:t>How</w:t>
      </w:r>
      <w:r>
        <w:rPr>
          <w:spacing w:val="-4"/>
          <w:sz w:val="24"/>
        </w:rPr>
        <w:t xml:space="preserve"> </w:t>
      </w:r>
      <w:r>
        <w:rPr>
          <w:sz w:val="24"/>
        </w:rPr>
        <w:t>many</w:t>
      </w:r>
      <w:r>
        <w:rPr>
          <w:spacing w:val="-3"/>
          <w:sz w:val="24"/>
        </w:rPr>
        <w:t xml:space="preserve"> </w:t>
      </w:r>
      <w:r>
        <w:rPr>
          <w:sz w:val="24"/>
        </w:rPr>
        <w:t>courses</w:t>
      </w:r>
      <w:r>
        <w:rPr>
          <w:spacing w:val="-3"/>
          <w:sz w:val="24"/>
        </w:rPr>
        <w:t xml:space="preserve"> </w:t>
      </w:r>
      <w:r>
        <w:rPr>
          <w:sz w:val="24"/>
        </w:rPr>
        <w:t>does</w:t>
      </w:r>
      <w:r>
        <w:rPr>
          <w:spacing w:val="-1"/>
          <w:sz w:val="24"/>
        </w:rPr>
        <w:t xml:space="preserve"> </w:t>
      </w:r>
      <w:r>
        <w:rPr>
          <w:sz w:val="24"/>
        </w:rPr>
        <w:t>your</w:t>
      </w:r>
      <w:r>
        <w:rPr>
          <w:spacing w:val="-4"/>
          <w:sz w:val="24"/>
        </w:rPr>
        <w:t xml:space="preserve"> </w:t>
      </w:r>
      <w:r>
        <w:rPr>
          <w:sz w:val="24"/>
        </w:rPr>
        <w:t>program</w:t>
      </w:r>
      <w:r>
        <w:rPr>
          <w:spacing w:val="-3"/>
          <w:sz w:val="24"/>
        </w:rPr>
        <w:t xml:space="preserve"> </w:t>
      </w:r>
      <w:r>
        <w:rPr>
          <w:sz w:val="24"/>
        </w:rPr>
        <w:t>offer</w:t>
      </w:r>
      <w:r>
        <w:rPr>
          <w:spacing w:val="-2"/>
          <w:sz w:val="24"/>
        </w:rPr>
        <w:t xml:space="preserve"> </w:t>
      </w:r>
      <w:r>
        <w:rPr>
          <w:sz w:val="24"/>
        </w:rPr>
        <w:t>as</w:t>
      </w:r>
      <w:r>
        <w:rPr>
          <w:spacing w:val="-3"/>
          <w:sz w:val="24"/>
        </w:rPr>
        <w:t xml:space="preserve"> </w:t>
      </w:r>
      <w:r>
        <w:rPr>
          <w:sz w:val="24"/>
        </w:rPr>
        <w:t>distance</w:t>
      </w:r>
      <w:r>
        <w:rPr>
          <w:spacing w:val="-4"/>
          <w:sz w:val="24"/>
        </w:rPr>
        <w:t xml:space="preserve"> </w:t>
      </w:r>
      <w:r>
        <w:rPr>
          <w:sz w:val="24"/>
        </w:rPr>
        <w:t>education</w:t>
      </w:r>
      <w:r>
        <w:rPr>
          <w:spacing w:val="-3"/>
          <w:sz w:val="24"/>
        </w:rPr>
        <w:t xml:space="preserve"> </w:t>
      </w:r>
      <w:r>
        <w:rPr>
          <w:sz w:val="24"/>
        </w:rPr>
        <w:t>courses</w:t>
      </w:r>
      <w:r>
        <w:rPr>
          <w:spacing w:val="-3"/>
          <w:sz w:val="24"/>
        </w:rPr>
        <w:t xml:space="preserve"> </w:t>
      </w:r>
      <w:r>
        <w:rPr>
          <w:sz w:val="24"/>
        </w:rPr>
        <w:t>(curriculum</w:t>
      </w:r>
      <w:r>
        <w:rPr>
          <w:spacing w:val="-3"/>
          <w:sz w:val="24"/>
        </w:rPr>
        <w:t xml:space="preserve"> </w:t>
      </w:r>
      <w:r>
        <w:rPr>
          <w:sz w:val="24"/>
        </w:rPr>
        <w:t>digitally</w:t>
      </w:r>
      <w:r>
        <w:rPr>
          <w:spacing w:val="-3"/>
          <w:sz w:val="24"/>
        </w:rPr>
        <w:t xml:space="preserve"> </w:t>
      </w:r>
      <w:r>
        <w:rPr>
          <w:sz w:val="24"/>
        </w:rPr>
        <w:t>delivered</w:t>
      </w:r>
      <w:r>
        <w:rPr>
          <w:spacing w:val="-3"/>
          <w:sz w:val="24"/>
        </w:rPr>
        <w:t xml:space="preserve"> </w:t>
      </w:r>
      <w:r>
        <w:rPr>
          <w:sz w:val="24"/>
        </w:rPr>
        <w:t>or</w:t>
      </w:r>
      <w:r>
        <w:rPr>
          <w:spacing w:val="-4"/>
          <w:sz w:val="24"/>
        </w:rPr>
        <w:t xml:space="preserve"> </w:t>
      </w:r>
      <w:r>
        <w:rPr>
          <w:sz w:val="24"/>
        </w:rPr>
        <w:t>previously</w:t>
      </w:r>
      <w:r>
        <w:rPr>
          <w:spacing w:val="-3"/>
          <w:sz w:val="24"/>
        </w:rPr>
        <w:t xml:space="preserve"> </w:t>
      </w:r>
      <w:r>
        <w:rPr>
          <w:sz w:val="24"/>
        </w:rPr>
        <w:t xml:space="preserve">hybrid) </w:t>
      </w:r>
      <w:r>
        <w:rPr>
          <w:color w:val="808080"/>
          <w:sz w:val="24"/>
        </w:rPr>
        <w:t>Click or tap here to enter text.</w:t>
      </w:r>
    </w:p>
    <w:p w14:paraId="4848D591" w14:textId="77777777" w:rsidR="00BF0B85" w:rsidRDefault="00000000">
      <w:pPr>
        <w:pStyle w:val="ListParagraph"/>
        <w:numPr>
          <w:ilvl w:val="0"/>
          <w:numId w:val="1"/>
        </w:numPr>
        <w:tabs>
          <w:tab w:val="left" w:pos="840"/>
        </w:tabs>
        <w:spacing w:before="97" w:line="398" w:lineRule="auto"/>
        <w:ind w:left="1200" w:right="3534" w:hanging="720"/>
        <w:rPr>
          <w:sz w:val="24"/>
        </w:rPr>
      </w:pPr>
      <w:r>
        <w:rPr>
          <w:sz w:val="24"/>
        </w:rPr>
        <w:t>How</w:t>
      </w:r>
      <w:r>
        <w:rPr>
          <w:spacing w:val="-5"/>
          <w:sz w:val="24"/>
        </w:rPr>
        <w:t xml:space="preserve"> </w:t>
      </w:r>
      <w:r>
        <w:rPr>
          <w:sz w:val="24"/>
        </w:rPr>
        <w:t>many</w:t>
      </w:r>
      <w:r>
        <w:rPr>
          <w:spacing w:val="-4"/>
          <w:sz w:val="24"/>
        </w:rPr>
        <w:t xml:space="preserve"> </w:t>
      </w:r>
      <w:r>
        <w:rPr>
          <w:sz w:val="24"/>
        </w:rPr>
        <w:t>courses</w:t>
      </w:r>
      <w:r>
        <w:rPr>
          <w:spacing w:val="-4"/>
          <w:sz w:val="24"/>
        </w:rPr>
        <w:t xml:space="preserve"> </w:t>
      </w:r>
      <w:r>
        <w:rPr>
          <w:sz w:val="24"/>
        </w:rPr>
        <w:t>does</w:t>
      </w:r>
      <w:r>
        <w:rPr>
          <w:spacing w:val="-2"/>
          <w:sz w:val="24"/>
        </w:rPr>
        <w:t xml:space="preserve"> </w:t>
      </w:r>
      <w:r>
        <w:rPr>
          <w:sz w:val="24"/>
        </w:rPr>
        <w:t>your</w:t>
      </w:r>
      <w:r>
        <w:rPr>
          <w:spacing w:val="-5"/>
          <w:sz w:val="24"/>
        </w:rPr>
        <w:t xml:space="preserve"> </w:t>
      </w:r>
      <w:r>
        <w:rPr>
          <w:sz w:val="24"/>
        </w:rPr>
        <w:t>program</w:t>
      </w:r>
      <w:r>
        <w:rPr>
          <w:spacing w:val="-2"/>
          <w:sz w:val="24"/>
        </w:rPr>
        <w:t xml:space="preserve"> </w:t>
      </w:r>
      <w:r>
        <w:rPr>
          <w:sz w:val="24"/>
        </w:rPr>
        <w:t>as</w:t>
      </w:r>
      <w:r>
        <w:rPr>
          <w:spacing w:val="-4"/>
          <w:sz w:val="24"/>
        </w:rPr>
        <w:t xml:space="preserve"> </w:t>
      </w:r>
      <w:r>
        <w:rPr>
          <w:sz w:val="24"/>
        </w:rPr>
        <w:t>on-ground</w:t>
      </w:r>
      <w:r>
        <w:rPr>
          <w:spacing w:val="-4"/>
          <w:sz w:val="24"/>
        </w:rPr>
        <w:t xml:space="preserve"> </w:t>
      </w:r>
      <w:r>
        <w:rPr>
          <w:sz w:val="24"/>
        </w:rPr>
        <w:t>courses</w:t>
      </w:r>
      <w:r>
        <w:rPr>
          <w:spacing w:val="-4"/>
          <w:sz w:val="24"/>
        </w:rPr>
        <w:t xml:space="preserve"> </w:t>
      </w:r>
      <w:r>
        <w:rPr>
          <w:sz w:val="24"/>
        </w:rPr>
        <w:t>(curriculum</w:t>
      </w:r>
      <w:r>
        <w:rPr>
          <w:spacing w:val="-4"/>
          <w:sz w:val="24"/>
        </w:rPr>
        <w:t xml:space="preserve"> </w:t>
      </w:r>
      <w:r>
        <w:rPr>
          <w:sz w:val="24"/>
        </w:rPr>
        <w:t>delivered</w:t>
      </w:r>
      <w:r>
        <w:rPr>
          <w:spacing w:val="-4"/>
          <w:sz w:val="24"/>
        </w:rPr>
        <w:t xml:space="preserve"> </w:t>
      </w:r>
      <w:r>
        <w:rPr>
          <w:sz w:val="24"/>
        </w:rPr>
        <w:t xml:space="preserve">in-person) </w:t>
      </w:r>
      <w:r>
        <w:rPr>
          <w:color w:val="808080"/>
          <w:sz w:val="24"/>
        </w:rPr>
        <w:t>Click or tap here to enter text.</w:t>
      </w:r>
    </w:p>
    <w:p w14:paraId="2D35F60A" w14:textId="77777777" w:rsidR="00BF0B85" w:rsidRDefault="00000000">
      <w:pPr>
        <w:pStyle w:val="ListParagraph"/>
        <w:numPr>
          <w:ilvl w:val="0"/>
          <w:numId w:val="1"/>
        </w:numPr>
        <w:tabs>
          <w:tab w:val="left" w:pos="840"/>
        </w:tabs>
        <w:spacing w:before="95"/>
        <w:rPr>
          <w:sz w:val="24"/>
        </w:rPr>
      </w:pPr>
      <w:r>
        <w:rPr>
          <w:sz w:val="24"/>
        </w:rPr>
        <w:t>Do</w:t>
      </w:r>
      <w:r>
        <w:rPr>
          <w:spacing w:val="-4"/>
          <w:sz w:val="24"/>
        </w:rPr>
        <w:t xml:space="preserve"> </w:t>
      </w:r>
      <w:r>
        <w:rPr>
          <w:sz w:val="24"/>
        </w:rPr>
        <w:t>you</w:t>
      </w:r>
      <w:r>
        <w:rPr>
          <w:spacing w:val="-1"/>
          <w:sz w:val="24"/>
        </w:rPr>
        <w:t xml:space="preserve"> </w:t>
      </w:r>
      <w:r>
        <w:rPr>
          <w:sz w:val="24"/>
        </w:rPr>
        <w:t>offer</w:t>
      </w:r>
      <w:r>
        <w:rPr>
          <w:spacing w:val="-2"/>
          <w:sz w:val="24"/>
        </w:rPr>
        <w:t xml:space="preserve"> </w:t>
      </w:r>
      <w:r>
        <w:rPr>
          <w:sz w:val="24"/>
        </w:rPr>
        <w:t>a</w:t>
      </w:r>
      <w:r>
        <w:rPr>
          <w:spacing w:val="-2"/>
          <w:sz w:val="24"/>
        </w:rPr>
        <w:t xml:space="preserve"> </w:t>
      </w:r>
      <w:r>
        <w:rPr>
          <w:sz w:val="24"/>
        </w:rPr>
        <w:t>clinical</w:t>
      </w:r>
      <w:r>
        <w:rPr>
          <w:spacing w:val="-1"/>
          <w:sz w:val="24"/>
        </w:rPr>
        <w:t xml:space="preserve"> </w:t>
      </w:r>
      <w:r>
        <w:rPr>
          <w:sz w:val="24"/>
        </w:rPr>
        <w:t>intensive/residency</w:t>
      </w:r>
      <w:r>
        <w:rPr>
          <w:spacing w:val="1"/>
          <w:sz w:val="24"/>
        </w:rPr>
        <w:t xml:space="preserve"> </w:t>
      </w:r>
      <w:r>
        <w:rPr>
          <w:sz w:val="24"/>
        </w:rPr>
        <w:t>experience</w:t>
      </w:r>
      <w:r>
        <w:rPr>
          <w:spacing w:val="-3"/>
          <w:sz w:val="24"/>
        </w:rPr>
        <w:t xml:space="preserve"> </w:t>
      </w:r>
      <w:r>
        <w:rPr>
          <w:sz w:val="24"/>
        </w:rPr>
        <w:t>delivered</w:t>
      </w:r>
      <w:r>
        <w:rPr>
          <w:spacing w:val="-1"/>
          <w:sz w:val="24"/>
        </w:rPr>
        <w:t xml:space="preserve"> </w:t>
      </w:r>
      <w:r>
        <w:rPr>
          <w:sz w:val="24"/>
        </w:rPr>
        <w:t>in</w:t>
      </w:r>
      <w:r>
        <w:rPr>
          <w:spacing w:val="-1"/>
          <w:sz w:val="24"/>
        </w:rPr>
        <w:t xml:space="preserve"> </w:t>
      </w:r>
      <w:r>
        <w:rPr>
          <w:sz w:val="24"/>
        </w:rPr>
        <w:t>person</w:t>
      </w:r>
      <w:r>
        <w:rPr>
          <w:spacing w:val="1"/>
          <w:sz w:val="24"/>
        </w:rPr>
        <w:t xml:space="preserve"> </w:t>
      </w:r>
      <w:r>
        <w:rPr>
          <w:sz w:val="24"/>
        </w:rPr>
        <w:t>within</w:t>
      </w:r>
      <w:r>
        <w:rPr>
          <w:spacing w:val="-1"/>
          <w:sz w:val="24"/>
        </w:rPr>
        <w:t xml:space="preserve"> </w:t>
      </w:r>
      <w:r>
        <w:rPr>
          <w:sz w:val="24"/>
        </w:rPr>
        <w:t>in</w:t>
      </w:r>
      <w:r>
        <w:rPr>
          <w:spacing w:val="-1"/>
          <w:sz w:val="24"/>
        </w:rPr>
        <w:t xml:space="preserve"> </w:t>
      </w:r>
      <w:r>
        <w:rPr>
          <w:sz w:val="24"/>
        </w:rPr>
        <w:t>your</w:t>
      </w:r>
      <w:r>
        <w:rPr>
          <w:spacing w:val="-2"/>
          <w:sz w:val="24"/>
        </w:rPr>
        <w:t xml:space="preserve"> program?</w:t>
      </w:r>
    </w:p>
    <w:p w14:paraId="0A2CB9B9" w14:textId="77777777" w:rsidR="00BF0B85" w:rsidRDefault="00000000">
      <w:pPr>
        <w:pStyle w:val="BodyText"/>
        <w:spacing w:before="182"/>
        <w:ind w:left="1536" w:right="11465" w:firstLine="60"/>
      </w:pPr>
      <w:r>
        <w:pict w14:anchorId="38E9D3FE">
          <v:group id="docshapegroup167" o:spid="_x0000_s2216" style="position:absolute;left:0;text-align:left;margin-left:126.7pt;margin-top:10.1pt;width:12.25pt;height:26.05pt;z-index:15730176;mso-position-horizontal-relative:page" coordorigin="2534,202" coordsize="245,521">
            <v:rect id="docshape168" o:spid="_x0000_s2218" style="position:absolute;left:2541;top:209;width:231;height:231" filled="f" strokeweight=".72pt"/>
            <v:rect id="docshape169" o:spid="_x0000_s2217" style="position:absolute;left:2541;top:485;width:231;height:231" filled="f" strokeweight=".72pt"/>
            <w10:wrap anchorx="page"/>
          </v:group>
        </w:pict>
      </w:r>
      <w:r>
        <w:rPr>
          <w:spacing w:val="-6"/>
        </w:rPr>
        <w:t xml:space="preserve">No </w:t>
      </w:r>
      <w:r>
        <w:rPr>
          <w:spacing w:val="-5"/>
        </w:rPr>
        <w:t>Yes</w:t>
      </w:r>
    </w:p>
    <w:p w14:paraId="70DDAABF" w14:textId="77777777" w:rsidR="00BF0B85" w:rsidRDefault="00BF0B85">
      <w:pPr>
        <w:pStyle w:val="BodyText"/>
      </w:pPr>
    </w:p>
    <w:p w14:paraId="02EC589A" w14:textId="77777777" w:rsidR="00BF0B85" w:rsidRDefault="00000000">
      <w:pPr>
        <w:pStyle w:val="ListParagraph"/>
        <w:numPr>
          <w:ilvl w:val="0"/>
          <w:numId w:val="1"/>
        </w:numPr>
        <w:tabs>
          <w:tab w:val="left" w:pos="840"/>
        </w:tabs>
        <w:rPr>
          <w:sz w:val="24"/>
        </w:rPr>
      </w:pPr>
      <w:r>
        <w:rPr>
          <w:sz w:val="24"/>
        </w:rPr>
        <w:t>Are</w:t>
      </w:r>
      <w:r>
        <w:rPr>
          <w:spacing w:val="-4"/>
          <w:sz w:val="24"/>
        </w:rPr>
        <w:t xml:space="preserve"> </w:t>
      </w:r>
      <w:r>
        <w:rPr>
          <w:sz w:val="24"/>
        </w:rPr>
        <w:t>you</w:t>
      </w:r>
      <w:r>
        <w:rPr>
          <w:spacing w:val="-1"/>
          <w:sz w:val="24"/>
        </w:rPr>
        <w:t xml:space="preserve"> </w:t>
      </w:r>
      <w:r>
        <w:rPr>
          <w:sz w:val="24"/>
        </w:rPr>
        <w:t>delivering</w:t>
      </w:r>
      <w:r>
        <w:rPr>
          <w:spacing w:val="-1"/>
          <w:sz w:val="24"/>
        </w:rPr>
        <w:t xml:space="preserve"> </w:t>
      </w:r>
      <w:r>
        <w:rPr>
          <w:sz w:val="24"/>
        </w:rPr>
        <w:t>curriculum</w:t>
      </w:r>
      <w:r>
        <w:rPr>
          <w:spacing w:val="-1"/>
          <w:sz w:val="24"/>
        </w:rPr>
        <w:t xml:space="preserve"> </w:t>
      </w:r>
      <w:r>
        <w:rPr>
          <w:sz w:val="24"/>
        </w:rPr>
        <w:t>in</w:t>
      </w:r>
      <w:r>
        <w:rPr>
          <w:spacing w:val="-1"/>
          <w:sz w:val="24"/>
        </w:rPr>
        <w:t xml:space="preserve"> </w:t>
      </w:r>
      <w:r>
        <w:rPr>
          <w:sz w:val="24"/>
        </w:rPr>
        <w:t>your</w:t>
      </w:r>
      <w:r>
        <w:rPr>
          <w:spacing w:val="-2"/>
          <w:sz w:val="24"/>
        </w:rPr>
        <w:t xml:space="preserve"> </w:t>
      </w:r>
      <w:r>
        <w:rPr>
          <w:sz w:val="24"/>
        </w:rPr>
        <w:t>program</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expanded</w:t>
      </w:r>
      <w:r>
        <w:rPr>
          <w:spacing w:val="-1"/>
          <w:sz w:val="24"/>
        </w:rPr>
        <w:t xml:space="preserve"> </w:t>
      </w:r>
      <w:r>
        <w:rPr>
          <w:sz w:val="24"/>
        </w:rPr>
        <w:t>and/or</w:t>
      </w:r>
      <w:r>
        <w:rPr>
          <w:spacing w:val="-2"/>
          <w:sz w:val="24"/>
        </w:rPr>
        <w:t xml:space="preserve"> </w:t>
      </w:r>
      <w:r>
        <w:rPr>
          <w:sz w:val="24"/>
        </w:rPr>
        <w:t>different</w:t>
      </w:r>
      <w:r>
        <w:rPr>
          <w:spacing w:val="-1"/>
          <w:sz w:val="24"/>
        </w:rPr>
        <w:t xml:space="preserve"> </w:t>
      </w:r>
      <w:r>
        <w:rPr>
          <w:sz w:val="24"/>
        </w:rPr>
        <w:t>format</w:t>
      </w:r>
      <w:r>
        <w:rPr>
          <w:spacing w:val="-1"/>
          <w:sz w:val="24"/>
        </w:rPr>
        <w:t xml:space="preserve"> </w:t>
      </w:r>
      <w:r>
        <w:rPr>
          <w:sz w:val="24"/>
        </w:rPr>
        <w:t>than</w:t>
      </w:r>
      <w:r>
        <w:rPr>
          <w:spacing w:val="-1"/>
          <w:sz w:val="24"/>
        </w:rPr>
        <w:t xml:space="preserve"> </w:t>
      </w:r>
      <w:r>
        <w:rPr>
          <w:sz w:val="24"/>
        </w:rPr>
        <w:t>your</w:t>
      </w:r>
      <w:r>
        <w:rPr>
          <w:spacing w:val="-2"/>
          <w:sz w:val="24"/>
        </w:rPr>
        <w:t xml:space="preserve"> </w:t>
      </w:r>
      <w:r>
        <w:rPr>
          <w:sz w:val="24"/>
        </w:rPr>
        <w:t>last</w:t>
      </w:r>
      <w:r>
        <w:rPr>
          <w:spacing w:val="-1"/>
          <w:sz w:val="24"/>
        </w:rPr>
        <w:t xml:space="preserve"> </w:t>
      </w:r>
      <w:r>
        <w:rPr>
          <w:sz w:val="24"/>
        </w:rPr>
        <w:t>accreditation</w:t>
      </w:r>
      <w:r>
        <w:rPr>
          <w:spacing w:val="-1"/>
          <w:sz w:val="24"/>
        </w:rPr>
        <w:t xml:space="preserve"> </w:t>
      </w:r>
      <w:r>
        <w:rPr>
          <w:spacing w:val="-2"/>
          <w:sz w:val="24"/>
        </w:rPr>
        <w:t>decision?</w:t>
      </w:r>
    </w:p>
    <w:p w14:paraId="400FBF1F" w14:textId="77777777" w:rsidR="00BF0B85" w:rsidRDefault="00000000">
      <w:pPr>
        <w:pStyle w:val="BodyText"/>
        <w:spacing w:before="180"/>
        <w:ind w:left="1291" w:right="294" w:firstLine="367"/>
        <w:jc w:val="both"/>
      </w:pPr>
      <w:r>
        <w:pict w14:anchorId="7D768F3C">
          <v:rect id="docshape170" o:spid="_x0000_s2215" style="position:absolute;left:0;text-align:left;margin-left:131.65pt;margin-top:10.35pt;width:11.5pt;height:11.5pt;z-index:15730688;mso-position-horizontal-relative:page" filled="f" strokeweight=".72pt">
            <w10:wrap anchorx="page"/>
          </v:rect>
        </w:pict>
      </w:r>
      <w:r>
        <w:t>If No -Thank you, you have completed your required portion of this report. You are not required to complete any additional elements of this report. Please submit this report through the CACREP electronic portal with the field after this question blank.</w:t>
      </w:r>
    </w:p>
    <w:p w14:paraId="3723E46D" w14:textId="77777777" w:rsidR="00BF0B85" w:rsidRDefault="00BF0B85">
      <w:pPr>
        <w:pStyle w:val="BodyText"/>
        <w:rPr>
          <w:sz w:val="20"/>
        </w:rPr>
      </w:pPr>
    </w:p>
    <w:p w14:paraId="76FF041C" w14:textId="77777777" w:rsidR="00BF0B85" w:rsidRDefault="00BF0B85">
      <w:pPr>
        <w:pStyle w:val="BodyText"/>
        <w:spacing w:before="2"/>
        <w:rPr>
          <w:sz w:val="20"/>
        </w:rPr>
      </w:pPr>
    </w:p>
    <w:p w14:paraId="304D9032" w14:textId="77777777" w:rsidR="00BF0B85" w:rsidRDefault="00000000">
      <w:pPr>
        <w:pStyle w:val="BodyText"/>
        <w:spacing w:before="90"/>
        <w:ind w:left="1627"/>
      </w:pPr>
      <w:r>
        <w:pict w14:anchorId="4861FA71">
          <v:rect id="docshape171" o:spid="_x0000_s2214" style="position:absolute;left:0;text-align:left;margin-left:131.65pt;margin-top:5.85pt;width:11.5pt;height:11.5pt;z-index:15731200;mso-position-horizontal-relative:page" filled="f" strokeweight=".72pt">
            <w10:wrap anchorx="page"/>
          </v:rect>
        </w:pict>
      </w:r>
      <w:r>
        <w:t>If</w:t>
      </w:r>
      <w:r>
        <w:rPr>
          <w:spacing w:val="-4"/>
        </w:rPr>
        <w:t xml:space="preserve"> </w:t>
      </w:r>
      <w:r>
        <w:t>Yes</w:t>
      </w:r>
      <w:r>
        <w:rPr>
          <w:spacing w:val="-1"/>
        </w:rPr>
        <w:t xml:space="preserve"> </w:t>
      </w:r>
      <w:r>
        <w:t>–</w:t>
      </w:r>
      <w:r>
        <w:rPr>
          <w:spacing w:val="-1"/>
        </w:rPr>
        <w:t xml:space="preserve"> </w:t>
      </w:r>
      <w:r>
        <w:rPr>
          <w:spacing w:val="-2"/>
        </w:rPr>
        <w:t>Continue</w:t>
      </w:r>
    </w:p>
    <w:p w14:paraId="2AA1A8E7" w14:textId="77777777" w:rsidR="00BF0B85" w:rsidRDefault="00BF0B85">
      <w:pPr>
        <w:pStyle w:val="BodyText"/>
        <w:rPr>
          <w:sz w:val="26"/>
        </w:rPr>
      </w:pPr>
    </w:p>
    <w:p w14:paraId="16D97E7C" w14:textId="77777777" w:rsidR="00BF0B85" w:rsidRDefault="00BF0B85">
      <w:pPr>
        <w:pStyle w:val="BodyText"/>
        <w:spacing w:before="5"/>
        <w:rPr>
          <w:sz w:val="23"/>
        </w:rPr>
      </w:pPr>
    </w:p>
    <w:p w14:paraId="30D62959" w14:textId="77777777" w:rsidR="00BF0B85" w:rsidRDefault="00000000">
      <w:pPr>
        <w:spacing w:before="1" w:line="244" w:lineRule="auto"/>
        <w:ind w:left="480" w:right="295" w:hanging="1"/>
        <w:jc w:val="both"/>
        <w:rPr>
          <w:rFonts w:ascii="Sylfaen" w:hAnsi="Sylfaen"/>
        </w:rPr>
      </w:pPr>
      <w:r>
        <w:rPr>
          <w:rFonts w:ascii="Sylfaen" w:hAnsi="Sylfaen"/>
        </w:rPr>
        <w:t xml:space="preserve">(NOTE: excerpt from Policy 8e: </w:t>
      </w:r>
      <w:r>
        <w:rPr>
          <w:rFonts w:ascii="Book Antiqua" w:hAnsi="Book Antiqua"/>
          <w:i/>
          <w:sz w:val="23"/>
        </w:rPr>
        <w:t>Some changes may significantly affect the nature of the counseling program, curricula, identity of the faculty,</w:t>
      </w:r>
      <w:r>
        <w:rPr>
          <w:rFonts w:ascii="Book Antiqua" w:hAnsi="Book Antiqua"/>
          <w:i/>
          <w:spacing w:val="-5"/>
          <w:sz w:val="23"/>
        </w:rPr>
        <w:t xml:space="preserve"> </w:t>
      </w:r>
      <w:r>
        <w:rPr>
          <w:rFonts w:ascii="Book Antiqua" w:hAnsi="Book Antiqua"/>
          <w:i/>
          <w:sz w:val="23"/>
        </w:rPr>
        <w:t>and</w:t>
      </w:r>
      <w:r>
        <w:rPr>
          <w:rFonts w:ascii="Book Antiqua" w:hAnsi="Book Antiqua"/>
          <w:i/>
          <w:spacing w:val="-4"/>
          <w:sz w:val="23"/>
        </w:rPr>
        <w:t xml:space="preserve"> </w:t>
      </w:r>
      <w:r>
        <w:rPr>
          <w:rFonts w:ascii="Book Antiqua" w:hAnsi="Book Antiqua"/>
          <w:i/>
          <w:sz w:val="23"/>
        </w:rPr>
        <w:t>the</w:t>
      </w:r>
      <w:r>
        <w:rPr>
          <w:rFonts w:ascii="Book Antiqua" w:hAnsi="Book Antiqua"/>
          <w:i/>
          <w:spacing w:val="-5"/>
          <w:sz w:val="23"/>
        </w:rPr>
        <w:t xml:space="preserve"> </w:t>
      </w:r>
      <w:r>
        <w:rPr>
          <w:rFonts w:ascii="Book Antiqua" w:hAnsi="Book Antiqua"/>
          <w:i/>
          <w:sz w:val="23"/>
        </w:rPr>
        <w:t>allocation</w:t>
      </w:r>
      <w:r>
        <w:rPr>
          <w:rFonts w:ascii="Book Antiqua" w:hAnsi="Book Antiqua"/>
          <w:i/>
          <w:spacing w:val="-5"/>
          <w:sz w:val="23"/>
        </w:rPr>
        <w:t xml:space="preserve"> </w:t>
      </w:r>
      <w:r>
        <w:rPr>
          <w:rFonts w:ascii="Book Antiqua" w:hAnsi="Book Antiqua"/>
          <w:i/>
          <w:sz w:val="23"/>
        </w:rPr>
        <w:t>of</w:t>
      </w:r>
      <w:r>
        <w:rPr>
          <w:rFonts w:ascii="Book Antiqua" w:hAnsi="Book Antiqua"/>
          <w:i/>
          <w:spacing w:val="-3"/>
          <w:sz w:val="23"/>
        </w:rPr>
        <w:t xml:space="preserve"> </w:t>
      </w:r>
      <w:r>
        <w:rPr>
          <w:rFonts w:ascii="Book Antiqua" w:hAnsi="Book Antiqua"/>
          <w:i/>
          <w:sz w:val="23"/>
        </w:rPr>
        <w:t>resources.</w:t>
      </w:r>
      <w:r>
        <w:rPr>
          <w:rFonts w:ascii="Book Antiqua" w:hAnsi="Book Antiqua"/>
          <w:i/>
          <w:spacing w:val="-2"/>
          <w:sz w:val="23"/>
        </w:rPr>
        <w:t xml:space="preserve"> </w:t>
      </w:r>
      <w:r>
        <w:rPr>
          <w:rFonts w:ascii="Book Antiqua" w:hAnsi="Book Antiqua"/>
          <w:i/>
          <w:sz w:val="23"/>
        </w:rPr>
        <w:t>Such</w:t>
      </w:r>
      <w:r>
        <w:rPr>
          <w:rFonts w:ascii="Book Antiqua" w:hAnsi="Book Antiqua"/>
          <w:i/>
          <w:spacing w:val="-1"/>
          <w:sz w:val="23"/>
        </w:rPr>
        <w:t xml:space="preserve"> </w:t>
      </w:r>
      <w:r>
        <w:rPr>
          <w:rFonts w:ascii="Book Antiqua" w:hAnsi="Book Antiqua"/>
          <w:i/>
          <w:sz w:val="23"/>
        </w:rPr>
        <w:t>substantive</w:t>
      </w:r>
      <w:r>
        <w:rPr>
          <w:rFonts w:ascii="Book Antiqua" w:hAnsi="Book Antiqua"/>
          <w:i/>
          <w:spacing w:val="-3"/>
          <w:sz w:val="23"/>
        </w:rPr>
        <w:t xml:space="preserve"> </w:t>
      </w:r>
      <w:r>
        <w:rPr>
          <w:rFonts w:ascii="Book Antiqua" w:hAnsi="Book Antiqua"/>
          <w:i/>
          <w:sz w:val="23"/>
        </w:rPr>
        <w:t>changes</w:t>
      </w:r>
      <w:r>
        <w:rPr>
          <w:rFonts w:ascii="Book Antiqua" w:hAnsi="Book Antiqua"/>
          <w:i/>
          <w:spacing w:val="-2"/>
          <w:sz w:val="23"/>
        </w:rPr>
        <w:t xml:space="preserve"> </w:t>
      </w:r>
      <w:r>
        <w:rPr>
          <w:rFonts w:ascii="Book Antiqua" w:hAnsi="Book Antiqua"/>
          <w:i/>
          <w:sz w:val="23"/>
        </w:rPr>
        <w:t>initiated</w:t>
      </w:r>
      <w:r>
        <w:rPr>
          <w:rFonts w:ascii="Book Antiqua" w:hAnsi="Book Antiqua"/>
          <w:i/>
          <w:spacing w:val="-4"/>
          <w:sz w:val="23"/>
        </w:rPr>
        <w:t xml:space="preserve"> </w:t>
      </w:r>
      <w:r>
        <w:rPr>
          <w:rFonts w:ascii="Book Antiqua" w:hAnsi="Book Antiqua"/>
          <w:i/>
          <w:sz w:val="23"/>
        </w:rPr>
        <w:t>after</w:t>
      </w:r>
      <w:r>
        <w:rPr>
          <w:rFonts w:ascii="Book Antiqua" w:hAnsi="Book Antiqua"/>
          <w:i/>
          <w:spacing w:val="-3"/>
          <w:sz w:val="23"/>
        </w:rPr>
        <w:t xml:space="preserve"> </w:t>
      </w:r>
      <w:r>
        <w:rPr>
          <w:rFonts w:ascii="Book Antiqua" w:hAnsi="Book Antiqua"/>
          <w:i/>
          <w:sz w:val="23"/>
        </w:rPr>
        <w:t>the</w:t>
      </w:r>
      <w:r>
        <w:rPr>
          <w:rFonts w:ascii="Book Antiqua" w:hAnsi="Book Antiqua"/>
          <w:i/>
          <w:spacing w:val="-3"/>
          <w:sz w:val="23"/>
        </w:rPr>
        <w:t xml:space="preserve"> </w:t>
      </w:r>
      <w:r>
        <w:rPr>
          <w:rFonts w:ascii="Book Antiqua" w:hAnsi="Book Antiqua"/>
          <w:i/>
          <w:sz w:val="23"/>
        </w:rPr>
        <w:t>most</w:t>
      </w:r>
      <w:r>
        <w:rPr>
          <w:rFonts w:ascii="Book Antiqua" w:hAnsi="Book Antiqua"/>
          <w:i/>
          <w:spacing w:val="-3"/>
          <w:sz w:val="23"/>
        </w:rPr>
        <w:t xml:space="preserve"> </w:t>
      </w:r>
      <w:r>
        <w:rPr>
          <w:rFonts w:ascii="Book Antiqua" w:hAnsi="Book Antiqua"/>
          <w:i/>
          <w:sz w:val="23"/>
        </w:rPr>
        <w:t>recent</w:t>
      </w:r>
      <w:r>
        <w:rPr>
          <w:rFonts w:ascii="Book Antiqua" w:hAnsi="Book Antiqua"/>
          <w:i/>
          <w:spacing w:val="-3"/>
          <w:sz w:val="23"/>
        </w:rPr>
        <w:t xml:space="preserve"> </w:t>
      </w:r>
      <w:r>
        <w:rPr>
          <w:rFonts w:ascii="Book Antiqua" w:hAnsi="Book Antiqua"/>
          <w:i/>
          <w:sz w:val="23"/>
        </w:rPr>
        <w:t>review</w:t>
      </w:r>
      <w:r>
        <w:rPr>
          <w:rFonts w:ascii="Book Antiqua" w:hAnsi="Book Antiqua"/>
          <w:i/>
          <w:spacing w:val="-7"/>
          <w:sz w:val="23"/>
        </w:rPr>
        <w:t xml:space="preserve"> </w:t>
      </w:r>
      <w:r>
        <w:rPr>
          <w:rFonts w:ascii="Book Antiqua" w:hAnsi="Book Antiqua"/>
          <w:i/>
          <w:sz w:val="23"/>
        </w:rPr>
        <w:t>are</w:t>
      </w:r>
      <w:r>
        <w:rPr>
          <w:rFonts w:ascii="Book Antiqua" w:hAnsi="Book Antiqua"/>
          <w:i/>
          <w:spacing w:val="-3"/>
          <w:sz w:val="23"/>
        </w:rPr>
        <w:t xml:space="preserve"> </w:t>
      </w:r>
      <w:r>
        <w:rPr>
          <w:rFonts w:ascii="Book Antiqua" w:hAnsi="Book Antiqua"/>
          <w:i/>
          <w:sz w:val="23"/>
        </w:rPr>
        <w:t>not</w:t>
      </w:r>
      <w:r>
        <w:rPr>
          <w:rFonts w:ascii="Book Antiqua" w:hAnsi="Book Antiqua"/>
          <w:i/>
          <w:spacing w:val="-3"/>
          <w:sz w:val="23"/>
        </w:rPr>
        <w:t xml:space="preserve"> </w:t>
      </w:r>
      <w:r>
        <w:rPr>
          <w:rFonts w:ascii="Book Antiqua" w:hAnsi="Book Antiqua"/>
          <w:i/>
          <w:sz w:val="23"/>
        </w:rPr>
        <w:t>automatically</w:t>
      </w:r>
      <w:r>
        <w:rPr>
          <w:rFonts w:ascii="Book Antiqua" w:hAnsi="Book Antiqua"/>
          <w:i/>
          <w:spacing w:val="-4"/>
          <w:sz w:val="23"/>
        </w:rPr>
        <w:t xml:space="preserve"> </w:t>
      </w:r>
      <w:r>
        <w:rPr>
          <w:rFonts w:ascii="Book Antiqua" w:hAnsi="Book Antiqua"/>
          <w:i/>
          <w:sz w:val="23"/>
        </w:rPr>
        <w:t>included</w:t>
      </w:r>
      <w:r>
        <w:rPr>
          <w:rFonts w:ascii="Book Antiqua" w:hAnsi="Book Antiqua"/>
          <w:i/>
          <w:spacing w:val="-1"/>
          <w:sz w:val="23"/>
        </w:rPr>
        <w:t xml:space="preserve"> </w:t>
      </w:r>
      <w:r>
        <w:rPr>
          <w:rFonts w:ascii="Book Antiqua" w:hAnsi="Book Antiqua"/>
          <w:i/>
          <w:sz w:val="23"/>
        </w:rPr>
        <w:t>in the institution’s accreditation</w:t>
      </w:r>
      <w:r>
        <w:rPr>
          <w:rFonts w:ascii="Sylfaen" w:hAnsi="Sylfaen"/>
        </w:rPr>
        <w:t>.)</w:t>
      </w:r>
    </w:p>
    <w:p w14:paraId="22FD0E0E" w14:textId="77777777" w:rsidR="00BF0B85" w:rsidRDefault="00BF0B85">
      <w:pPr>
        <w:spacing w:line="244" w:lineRule="auto"/>
        <w:jc w:val="both"/>
        <w:rPr>
          <w:rFonts w:ascii="Sylfaen" w:hAnsi="Sylfaen"/>
        </w:rPr>
        <w:sectPr w:rsidR="00BF0B85">
          <w:pgSz w:w="15840" w:h="12240" w:orient="landscape"/>
          <w:pgMar w:top="1380" w:right="1140" w:bottom="280" w:left="1320" w:header="729" w:footer="0" w:gutter="0"/>
          <w:cols w:space="720"/>
        </w:sectPr>
      </w:pPr>
    </w:p>
    <w:p w14:paraId="6110F6F1" w14:textId="77777777" w:rsidR="00BF0B85" w:rsidRDefault="00BF0B85">
      <w:pPr>
        <w:pStyle w:val="BodyText"/>
        <w:rPr>
          <w:rFonts w:ascii="Sylfaen"/>
          <w:sz w:val="20"/>
        </w:rPr>
      </w:pPr>
    </w:p>
    <w:p w14:paraId="62DE5CCE" w14:textId="77777777" w:rsidR="00BF0B85" w:rsidRDefault="00BF0B85">
      <w:pPr>
        <w:pStyle w:val="BodyText"/>
        <w:rPr>
          <w:rFonts w:ascii="Sylfaen"/>
          <w:sz w:val="20"/>
        </w:rPr>
      </w:pPr>
    </w:p>
    <w:p w14:paraId="079B4233" w14:textId="77777777" w:rsidR="00BF0B85" w:rsidRDefault="00BF0B85">
      <w:pPr>
        <w:pStyle w:val="BodyText"/>
        <w:spacing w:before="8"/>
        <w:rPr>
          <w:rFonts w:ascii="Sylfaen"/>
          <w:sz w:val="21"/>
        </w:rPr>
      </w:pPr>
    </w:p>
    <w:p w14:paraId="6A475F90" w14:textId="77777777" w:rsidR="00BF0B85" w:rsidRDefault="00000000">
      <w:pPr>
        <w:spacing w:before="90"/>
        <w:ind w:left="120" w:right="405"/>
        <w:rPr>
          <w:b/>
          <w:sz w:val="24"/>
        </w:rPr>
      </w:pPr>
      <w:r>
        <w:rPr>
          <w:b/>
          <w:sz w:val="24"/>
        </w:rPr>
        <w:t>If the program operates at multiple approved sites and/or through multiple approved delivery methods, the responses throughout</w:t>
      </w:r>
      <w:r>
        <w:rPr>
          <w:b/>
          <w:spacing w:val="-3"/>
          <w:sz w:val="24"/>
        </w:rPr>
        <w:t xml:space="preserve"> </w:t>
      </w:r>
      <w:r>
        <w:rPr>
          <w:b/>
          <w:sz w:val="24"/>
        </w:rPr>
        <w:t>the</w:t>
      </w:r>
      <w:r>
        <w:rPr>
          <w:b/>
          <w:spacing w:val="-3"/>
          <w:sz w:val="24"/>
        </w:rPr>
        <w:t xml:space="preserve"> </w:t>
      </w:r>
      <w:r>
        <w:rPr>
          <w:b/>
          <w:sz w:val="24"/>
        </w:rPr>
        <w:t>report</w:t>
      </w:r>
      <w:r>
        <w:rPr>
          <w:b/>
          <w:spacing w:val="-3"/>
          <w:sz w:val="24"/>
        </w:rPr>
        <w:t xml:space="preserve"> </w:t>
      </w:r>
      <w:r>
        <w:rPr>
          <w:b/>
          <w:sz w:val="24"/>
        </w:rPr>
        <w:t>below</w:t>
      </w:r>
      <w:r>
        <w:rPr>
          <w:b/>
          <w:spacing w:val="-3"/>
          <w:sz w:val="24"/>
        </w:rPr>
        <w:t xml:space="preserve"> </w:t>
      </w:r>
      <w:r>
        <w:rPr>
          <w:b/>
          <w:sz w:val="24"/>
        </w:rPr>
        <w:t>will</w:t>
      </w:r>
      <w:r>
        <w:rPr>
          <w:b/>
          <w:spacing w:val="-2"/>
          <w:sz w:val="24"/>
        </w:rPr>
        <w:t xml:space="preserve"> </w:t>
      </w:r>
      <w:r>
        <w:rPr>
          <w:b/>
          <w:sz w:val="24"/>
        </w:rPr>
        <w:t>need</w:t>
      </w:r>
      <w:r>
        <w:rPr>
          <w:b/>
          <w:spacing w:val="-2"/>
          <w:sz w:val="24"/>
        </w:rPr>
        <w:t xml:space="preserve"> </w:t>
      </w:r>
      <w:r>
        <w:rPr>
          <w:b/>
          <w:sz w:val="24"/>
        </w:rPr>
        <w:t>to</w:t>
      </w:r>
      <w:r>
        <w:rPr>
          <w:b/>
          <w:spacing w:val="-2"/>
          <w:sz w:val="24"/>
        </w:rPr>
        <w:t xml:space="preserve"> </w:t>
      </w:r>
      <w:r>
        <w:rPr>
          <w:b/>
          <w:sz w:val="24"/>
        </w:rPr>
        <w:t>address</w:t>
      </w:r>
      <w:r>
        <w:rPr>
          <w:b/>
          <w:spacing w:val="-2"/>
          <w:sz w:val="24"/>
        </w:rPr>
        <w:t xml:space="preserve"> </w:t>
      </w:r>
      <w:r>
        <w:rPr>
          <w:b/>
          <w:sz w:val="24"/>
        </w:rPr>
        <w:t>the</w:t>
      </w:r>
      <w:r>
        <w:rPr>
          <w:b/>
          <w:spacing w:val="-3"/>
          <w:sz w:val="24"/>
        </w:rPr>
        <w:t xml:space="preserve"> </w:t>
      </w:r>
      <w:r>
        <w:rPr>
          <w:b/>
          <w:sz w:val="24"/>
        </w:rPr>
        <w:t>overall</w:t>
      </w:r>
      <w:r>
        <w:rPr>
          <w:b/>
          <w:spacing w:val="-2"/>
          <w:sz w:val="24"/>
        </w:rPr>
        <w:t xml:space="preserve"> </w:t>
      </w:r>
      <w:r>
        <w:rPr>
          <w:b/>
          <w:sz w:val="24"/>
        </w:rPr>
        <w:t>program</w:t>
      </w:r>
      <w:r>
        <w:rPr>
          <w:b/>
          <w:spacing w:val="-1"/>
          <w:sz w:val="24"/>
        </w:rPr>
        <w:t xml:space="preserve"> </w:t>
      </w:r>
      <w:r>
        <w:rPr>
          <w:b/>
          <w:sz w:val="24"/>
        </w:rPr>
        <w:t>and</w:t>
      </w:r>
      <w:r>
        <w:rPr>
          <w:b/>
          <w:spacing w:val="-2"/>
          <w:sz w:val="24"/>
        </w:rPr>
        <w:t xml:space="preserve"> </w:t>
      </w:r>
      <w:r>
        <w:rPr>
          <w:b/>
          <w:sz w:val="24"/>
        </w:rPr>
        <w:t>provide</w:t>
      </w:r>
      <w:r>
        <w:rPr>
          <w:b/>
          <w:spacing w:val="-3"/>
          <w:sz w:val="24"/>
        </w:rPr>
        <w:t xml:space="preserve"> </w:t>
      </w:r>
      <w:r>
        <w:rPr>
          <w:b/>
          <w:sz w:val="24"/>
        </w:rPr>
        <w:t>disaggregated</w:t>
      </w:r>
      <w:r>
        <w:rPr>
          <w:b/>
          <w:spacing w:val="-2"/>
          <w:sz w:val="24"/>
        </w:rPr>
        <w:t xml:space="preserve"> </w:t>
      </w:r>
      <w:r>
        <w:rPr>
          <w:b/>
          <w:sz w:val="24"/>
        </w:rPr>
        <w:t>information/data</w:t>
      </w:r>
      <w:r>
        <w:rPr>
          <w:b/>
          <w:spacing w:val="-5"/>
          <w:sz w:val="24"/>
        </w:rPr>
        <w:t xml:space="preserve"> </w:t>
      </w:r>
      <w:r>
        <w:rPr>
          <w:b/>
          <w:sz w:val="24"/>
        </w:rPr>
        <w:t>by</w:t>
      </w:r>
      <w:r>
        <w:rPr>
          <w:b/>
          <w:spacing w:val="-5"/>
          <w:sz w:val="24"/>
        </w:rPr>
        <w:t xml:space="preserve"> </w:t>
      </w:r>
      <w:r>
        <w:rPr>
          <w:b/>
          <w:sz w:val="24"/>
        </w:rPr>
        <w:t>sites and/or delivery methods as applicable.</w:t>
      </w:r>
    </w:p>
    <w:p w14:paraId="4F2A0AA0" w14:textId="77777777" w:rsidR="00BF0B85" w:rsidRDefault="00BF0B85">
      <w:pPr>
        <w:pStyle w:val="BodyText"/>
        <w:spacing w:before="7"/>
        <w:rPr>
          <w:b/>
          <w:sz w:val="27"/>
        </w:rPr>
      </w:pPr>
    </w:p>
    <w:p w14:paraId="1AE68ADF" w14:textId="77777777" w:rsidR="00BF0B85" w:rsidRDefault="00000000">
      <w:pPr>
        <w:pStyle w:val="Heading1"/>
        <w:numPr>
          <w:ilvl w:val="0"/>
          <w:numId w:val="3"/>
        </w:numPr>
        <w:tabs>
          <w:tab w:val="left" w:pos="840"/>
        </w:tabs>
        <w:ind w:left="840"/>
        <w:jc w:val="left"/>
        <w:rPr>
          <w:u w:val="none"/>
        </w:rPr>
      </w:pPr>
      <w:bookmarkStart w:id="3" w:name="4._CHANGED_Digital_Delivery_Substantive_"/>
      <w:bookmarkEnd w:id="3"/>
      <w:r>
        <w:rPr>
          <w:color w:val="2E5395"/>
          <w:u w:color="2E5395"/>
        </w:rPr>
        <w:t>CHANGED</w:t>
      </w:r>
      <w:r>
        <w:rPr>
          <w:color w:val="2E5395"/>
          <w:spacing w:val="-7"/>
          <w:u w:color="2E5395"/>
        </w:rPr>
        <w:t xml:space="preserve"> </w:t>
      </w:r>
      <w:r>
        <w:rPr>
          <w:color w:val="2E5395"/>
          <w:u w:color="2E5395"/>
        </w:rPr>
        <w:t>Digital</w:t>
      </w:r>
      <w:r>
        <w:rPr>
          <w:color w:val="2E5395"/>
          <w:spacing w:val="-9"/>
          <w:u w:color="2E5395"/>
        </w:rPr>
        <w:t xml:space="preserve"> </w:t>
      </w:r>
      <w:r>
        <w:rPr>
          <w:color w:val="2E5395"/>
          <w:u w:color="2E5395"/>
        </w:rPr>
        <w:t>Delivery</w:t>
      </w:r>
      <w:r>
        <w:rPr>
          <w:color w:val="2E5395"/>
          <w:spacing w:val="-9"/>
          <w:u w:color="2E5395"/>
        </w:rPr>
        <w:t xml:space="preserve"> </w:t>
      </w:r>
      <w:r>
        <w:rPr>
          <w:color w:val="2E5395"/>
          <w:u w:color="2E5395"/>
        </w:rPr>
        <w:t>Substantive</w:t>
      </w:r>
      <w:r>
        <w:rPr>
          <w:color w:val="2E5395"/>
          <w:spacing w:val="-8"/>
          <w:u w:color="2E5395"/>
        </w:rPr>
        <w:t xml:space="preserve"> </w:t>
      </w:r>
      <w:r>
        <w:rPr>
          <w:color w:val="2E5395"/>
          <w:spacing w:val="-2"/>
          <w:u w:color="2E5395"/>
        </w:rPr>
        <w:t>Change</w:t>
      </w:r>
    </w:p>
    <w:p w14:paraId="196A5253" w14:textId="77777777" w:rsidR="00BF0B85" w:rsidRDefault="00BF0B85">
      <w:pPr>
        <w:pStyle w:val="BodyText"/>
        <w:spacing w:before="1"/>
        <w:rPr>
          <w:rFonts w:ascii="Calibri Light"/>
          <w:sz w:val="17"/>
        </w:rPr>
      </w:pPr>
    </w:p>
    <w:p w14:paraId="1EE4EE4E" w14:textId="77777777" w:rsidR="00BF0B85" w:rsidRDefault="00000000">
      <w:pPr>
        <w:pStyle w:val="BodyText"/>
        <w:spacing w:before="90"/>
        <w:ind w:left="120" w:right="338"/>
      </w:pPr>
      <w:r>
        <w:pict w14:anchorId="71D18E73">
          <v:group id="docshapegroup172" o:spid="_x0000_s2133" style="position:absolute;left:0;text-align:left;margin-left:310.8pt;margin-top:135.45pt;width:387.15pt;height:196.7pt;z-index:-16697856;mso-position-horizontal-relative:page" coordorigin="6216,2709" coordsize="7743,3934">
            <v:rect id="docshape173" o:spid="_x0000_s2213" style="position:absolute;left:6216;top:2709;width:1700;height:483" fillcolor="#bebebe" stroked="f"/>
            <v:rect id="docshape174" o:spid="_x0000_s2212" style="position:absolute;left:6962;top:2733;width:197;height:197" filled="f" strokeweight=".72pt"/>
            <v:rect id="docshape175" o:spid="_x0000_s2211" style="position:absolute;left:7924;top:2709;width:1251;height:483" fillcolor="#bebebe" stroked="f"/>
            <v:rect id="docshape176" o:spid="_x0000_s2210" style="position:absolute;left:8450;top:2733;width:197;height:197" filled="f" strokeweight=".72pt"/>
            <v:rect id="docshape177" o:spid="_x0000_s2209" style="position:absolute;left:9184;top:2709;width:1445;height:483" fillcolor="#d9e1f3" stroked="f"/>
            <v:rect id="docshape178" o:spid="_x0000_s2208" style="position:absolute;left:9806;top:2733;width:197;height:197" filled="f" strokeweight=".72pt"/>
            <v:rect id="docshape179" o:spid="_x0000_s2207" style="position:absolute;left:10639;top:2709;width:1520;height:483" fillcolor="#d9e1f3" stroked="f"/>
            <v:rect id="docshape180" o:spid="_x0000_s2206" style="position:absolute;left:11299;top:2733;width:197;height:197" filled="f" strokeweight=".72pt"/>
            <v:rect id="docshape181" o:spid="_x0000_s2205" style="position:absolute;left:12168;top:2709;width:1791;height:483" fillcolor="#d9e1f3" stroked="f"/>
            <v:rect id="docshape182" o:spid="_x0000_s2204" style="position:absolute;left:12962;top:2733;width:197;height:197" filled="f" strokeweight=".72pt"/>
            <v:rect id="docshape183" o:spid="_x0000_s2203" style="position:absolute;left:6216;top:3201;width:1700;height:483" fillcolor="#bebebe" stroked="f"/>
            <v:rect id="docshape184" o:spid="_x0000_s2202" style="position:absolute;left:6962;top:3227;width:197;height:197" filled="f" strokeweight=".72pt"/>
            <v:rect id="docshape185" o:spid="_x0000_s2201" style="position:absolute;left:7924;top:3201;width:1251;height:483" fillcolor="#bebebe" stroked="f"/>
            <v:rect id="docshape186" o:spid="_x0000_s2200" style="position:absolute;left:8450;top:3227;width:197;height:197" filled="f" strokeweight=".72pt"/>
            <v:rect id="docshape187" o:spid="_x0000_s2199" style="position:absolute;left:9184;top:3201;width:1445;height:483" fillcolor="#d9e1f3" stroked="f"/>
            <v:rect id="docshape188" o:spid="_x0000_s2198" style="position:absolute;left:9806;top:3227;width:197;height:197" filled="f" strokeweight=".72pt"/>
            <v:rect id="docshape189" o:spid="_x0000_s2197" style="position:absolute;left:10639;top:3201;width:1520;height:483" fillcolor="#d9e1f3" stroked="f"/>
            <v:rect id="docshape190" o:spid="_x0000_s2196" style="position:absolute;left:11299;top:3227;width:197;height:197" filled="f" strokeweight=".72pt"/>
            <v:rect id="docshape191" o:spid="_x0000_s2195" style="position:absolute;left:12168;top:3201;width:1791;height:483" fillcolor="#d9e1f3" stroked="f"/>
            <v:rect id="docshape192" o:spid="_x0000_s2194" style="position:absolute;left:12962;top:3227;width:197;height:197" filled="f" strokeweight=".72pt"/>
            <v:rect id="docshape193" o:spid="_x0000_s2193" style="position:absolute;left:6216;top:3693;width:1700;height:485" fillcolor="#bebebe" stroked="f"/>
            <v:rect id="docshape194" o:spid="_x0000_s2192" style="position:absolute;left:6962;top:3719;width:197;height:197" filled="f" strokeweight=".72pt"/>
            <v:rect id="docshape195" o:spid="_x0000_s2191" style="position:absolute;left:7924;top:3693;width:1251;height:485" fillcolor="#bebebe" stroked="f"/>
            <v:rect id="docshape196" o:spid="_x0000_s2190" style="position:absolute;left:8450;top:3719;width:197;height:197" filled="f" strokeweight=".72pt"/>
            <v:rect id="docshape197" o:spid="_x0000_s2189" style="position:absolute;left:9184;top:3693;width:1445;height:485" fillcolor="#d9e1f3" stroked="f"/>
            <v:rect id="docshape198" o:spid="_x0000_s2188" style="position:absolute;left:9806;top:3719;width:197;height:197" filled="f" strokeweight=".72pt"/>
            <v:rect id="docshape199" o:spid="_x0000_s2187" style="position:absolute;left:10639;top:3693;width:1520;height:485" fillcolor="#d9e1f3" stroked="f"/>
            <v:rect id="docshape200" o:spid="_x0000_s2186" style="position:absolute;left:11299;top:3719;width:197;height:197" filled="f" strokeweight=".72pt"/>
            <v:rect id="docshape201" o:spid="_x0000_s2185" style="position:absolute;left:12168;top:3693;width:1791;height:485" fillcolor="#d9e1f3" stroked="f"/>
            <v:rect id="docshape202" o:spid="_x0000_s2184" style="position:absolute;left:12962;top:3719;width:197;height:197" filled="f" strokeweight=".72pt"/>
            <v:rect id="docshape203" o:spid="_x0000_s2183" style="position:absolute;left:6216;top:4187;width:1700;height:483" fillcolor="#bebebe" stroked="f"/>
            <v:rect id="docshape204" o:spid="_x0000_s2182" style="position:absolute;left:6962;top:4211;width:197;height:197" filled="f" strokeweight=".72pt"/>
            <v:rect id="docshape205" o:spid="_x0000_s2181" style="position:absolute;left:7924;top:4187;width:1251;height:483" fillcolor="#bebebe" stroked="f"/>
            <v:rect id="docshape206" o:spid="_x0000_s2180" style="position:absolute;left:8450;top:4211;width:197;height:197" filled="f" strokeweight=".72pt"/>
            <v:rect id="docshape207" o:spid="_x0000_s2179" style="position:absolute;left:9184;top:4187;width:1445;height:483" fillcolor="#d9e1f3" stroked="f"/>
            <v:rect id="docshape208" o:spid="_x0000_s2178" style="position:absolute;left:9806;top:4211;width:197;height:197" filled="f" strokeweight=".72pt"/>
            <v:rect id="docshape209" o:spid="_x0000_s2177" style="position:absolute;left:10639;top:4187;width:1520;height:483" fillcolor="#d9e1f3" stroked="f"/>
            <v:rect id="docshape210" o:spid="_x0000_s2176" style="position:absolute;left:11299;top:4211;width:197;height:197" filled="f" strokeweight=".72pt"/>
            <v:rect id="docshape211" o:spid="_x0000_s2175" style="position:absolute;left:12168;top:4187;width:1791;height:483" fillcolor="#d9e1f3" stroked="f"/>
            <v:rect id="docshape212" o:spid="_x0000_s2174" style="position:absolute;left:12962;top:4211;width:197;height:197" filled="f" strokeweight=".72pt"/>
            <v:rect id="docshape213" o:spid="_x0000_s2173" style="position:absolute;left:6216;top:4679;width:1700;height:483" fillcolor="#bebebe" stroked="f"/>
            <v:rect id="docshape214" o:spid="_x0000_s2172" style="position:absolute;left:6962;top:4706;width:197;height:197" filled="f" strokeweight=".72pt"/>
            <v:rect id="docshape215" o:spid="_x0000_s2171" style="position:absolute;left:7924;top:4679;width:1251;height:483" fillcolor="#bebebe" stroked="f"/>
            <v:rect id="docshape216" o:spid="_x0000_s2170" style="position:absolute;left:8450;top:4706;width:197;height:197" filled="f" strokeweight=".72pt"/>
            <v:rect id="docshape217" o:spid="_x0000_s2169" style="position:absolute;left:9184;top:4679;width:1445;height:483" fillcolor="#d9e1f3" stroked="f"/>
            <v:rect id="docshape218" o:spid="_x0000_s2168" style="position:absolute;left:9806;top:4706;width:197;height:197" filled="f" strokeweight=".72pt"/>
            <v:rect id="docshape219" o:spid="_x0000_s2167" style="position:absolute;left:10639;top:4679;width:1520;height:483" fillcolor="#d9e1f3" stroked="f"/>
            <v:rect id="docshape220" o:spid="_x0000_s2166" style="position:absolute;left:11299;top:4706;width:197;height:197" filled="f" strokeweight=".72pt"/>
            <v:rect id="docshape221" o:spid="_x0000_s2165" style="position:absolute;left:12168;top:4679;width:1791;height:483" fillcolor="#d9e1f3" stroked="f"/>
            <v:rect id="docshape222" o:spid="_x0000_s2164" style="position:absolute;left:12962;top:4706;width:197;height:197" filled="f" strokeweight=".72pt"/>
            <v:rect id="docshape223" o:spid="_x0000_s2163" style="position:absolute;left:6216;top:5174;width:1700;height:483" fillcolor="#bebebe" stroked="f"/>
            <v:rect id="docshape224" o:spid="_x0000_s2162" style="position:absolute;left:6962;top:5198;width:197;height:197" filled="f" strokeweight=".72pt"/>
            <v:rect id="docshape225" o:spid="_x0000_s2161" style="position:absolute;left:7924;top:5174;width:1251;height:483" fillcolor="#bebebe" stroked="f"/>
            <v:rect id="docshape226" o:spid="_x0000_s2160" style="position:absolute;left:8450;top:5198;width:197;height:197" filled="f" strokeweight=".72pt"/>
            <v:rect id="docshape227" o:spid="_x0000_s2159" style="position:absolute;left:9184;top:5174;width:1445;height:483" fillcolor="#d9e1f3" stroked="f"/>
            <v:rect id="docshape228" o:spid="_x0000_s2158" style="position:absolute;left:9806;top:5198;width:197;height:197" filled="f" strokeweight=".72pt"/>
            <v:rect id="docshape229" o:spid="_x0000_s2157" style="position:absolute;left:10639;top:5174;width:1520;height:483" fillcolor="#d9e1f3" stroked="f"/>
            <v:rect id="docshape230" o:spid="_x0000_s2156" style="position:absolute;left:11299;top:5198;width:197;height:197" filled="f" strokeweight=".72pt"/>
            <v:rect id="docshape231" o:spid="_x0000_s2155" style="position:absolute;left:12168;top:5174;width:1791;height:483" fillcolor="#d9e1f3" stroked="f"/>
            <v:rect id="docshape232" o:spid="_x0000_s2154" style="position:absolute;left:12962;top:5198;width:197;height:197" filled="f" strokeweight=".72pt"/>
            <v:rect id="docshape233" o:spid="_x0000_s2153" style="position:absolute;left:6216;top:5666;width:1700;height:483" fillcolor="#bebebe" stroked="f"/>
            <v:rect id="docshape234" o:spid="_x0000_s2152" style="position:absolute;left:6962;top:5692;width:197;height:197" filled="f" strokeweight=".72pt"/>
            <v:rect id="docshape235" o:spid="_x0000_s2151" style="position:absolute;left:7924;top:5666;width:1251;height:483" fillcolor="#bebebe" stroked="f"/>
            <v:rect id="docshape236" o:spid="_x0000_s2150" style="position:absolute;left:8450;top:5692;width:197;height:197" filled="f" strokeweight=".72pt"/>
            <v:rect id="docshape237" o:spid="_x0000_s2149" style="position:absolute;left:9184;top:5666;width:1445;height:483" fillcolor="#d9e1f3" stroked="f"/>
            <v:rect id="docshape238" o:spid="_x0000_s2148" style="position:absolute;left:9806;top:5692;width:197;height:197" filled="f" strokeweight=".72pt"/>
            <v:rect id="docshape239" o:spid="_x0000_s2147" style="position:absolute;left:10639;top:5666;width:1520;height:483" fillcolor="#d9e1f3" stroked="f"/>
            <v:rect id="docshape240" o:spid="_x0000_s2146" style="position:absolute;left:11299;top:5692;width:197;height:197" filled="f" strokeweight=".72pt"/>
            <v:rect id="docshape241" o:spid="_x0000_s2145" style="position:absolute;left:12168;top:5666;width:1791;height:483" fillcolor="#d9e1f3" stroked="f"/>
            <v:rect id="docshape242" o:spid="_x0000_s2144" style="position:absolute;left:12962;top:5692;width:197;height:197" filled="f" strokeweight=".72pt"/>
            <v:rect id="docshape243" o:spid="_x0000_s2143" style="position:absolute;left:6216;top:6158;width:1700;height:485" fillcolor="#bebebe" stroked="f"/>
            <v:rect id="docshape244" o:spid="_x0000_s2142" style="position:absolute;left:6962;top:6184;width:197;height:197" filled="f" strokeweight=".72pt"/>
            <v:rect id="docshape245" o:spid="_x0000_s2141" style="position:absolute;left:7924;top:6158;width:1251;height:485" fillcolor="#bebebe" stroked="f"/>
            <v:rect id="docshape246" o:spid="_x0000_s2140" style="position:absolute;left:8450;top:6184;width:197;height:197" filled="f" strokeweight=".72pt"/>
            <v:rect id="docshape247" o:spid="_x0000_s2139" style="position:absolute;left:9184;top:6158;width:1445;height:485" fillcolor="#d9e1f3" stroked="f"/>
            <v:rect id="docshape248" o:spid="_x0000_s2138" style="position:absolute;left:9806;top:6184;width:197;height:197" filled="f" strokeweight=".72pt"/>
            <v:rect id="docshape249" o:spid="_x0000_s2137" style="position:absolute;left:10639;top:6158;width:1520;height:485" fillcolor="#d9e1f3" stroked="f"/>
            <v:rect id="docshape250" o:spid="_x0000_s2136" style="position:absolute;left:11299;top:6184;width:197;height:197" filled="f" strokeweight=".72pt"/>
            <v:rect id="docshape251" o:spid="_x0000_s2135" style="position:absolute;left:12168;top:6158;width:1791;height:485" fillcolor="#d9e1f3" stroked="f"/>
            <v:rect id="docshape252" o:spid="_x0000_s2134" style="position:absolute;left:12962;top:6184;width:197;height:197" filled="f" strokeweight=".72pt"/>
            <w10:wrap anchorx="page"/>
          </v:group>
        </w:pict>
      </w:r>
      <w:r>
        <w:t xml:space="preserve">Please indicate all accredited counseling specialty area(s) and doctoral program to which the change in delivery applies. Please indicate the </w:t>
      </w:r>
      <w:r>
        <w:rPr>
          <w:b/>
        </w:rPr>
        <w:t xml:space="preserve">changes </w:t>
      </w:r>
      <w:r>
        <w:t>in each respective counseling specialty area(s) and doctoral program (if applicable), by completing the appropriate</w:t>
      </w:r>
      <w:r>
        <w:rPr>
          <w:spacing w:val="-1"/>
        </w:rPr>
        <w:t xml:space="preserve"> </w:t>
      </w:r>
      <w:r>
        <w:t>fields</w:t>
      </w:r>
      <w:r>
        <w:rPr>
          <w:spacing w:val="-2"/>
        </w:rPr>
        <w:t xml:space="preserve"> </w:t>
      </w:r>
      <w:r>
        <w:t>in</w:t>
      </w:r>
      <w:r>
        <w:rPr>
          <w:spacing w:val="-2"/>
        </w:rPr>
        <w:t xml:space="preserve"> </w:t>
      </w:r>
      <w:r>
        <w:t>the</w:t>
      </w:r>
      <w:r>
        <w:rPr>
          <w:spacing w:val="-3"/>
        </w:rPr>
        <w:t xml:space="preserve"> </w:t>
      </w:r>
      <w:r>
        <w:t>chart</w:t>
      </w:r>
      <w:r>
        <w:rPr>
          <w:spacing w:val="-2"/>
        </w:rPr>
        <w:t xml:space="preserve"> </w:t>
      </w:r>
      <w:r>
        <w:t>below.</w:t>
      </w:r>
      <w:r>
        <w:rPr>
          <w:spacing w:val="-2"/>
        </w:rPr>
        <w:t xml:space="preserve"> </w:t>
      </w:r>
      <w:r>
        <w:t>Please</w:t>
      </w:r>
      <w:r>
        <w:rPr>
          <w:spacing w:val="-3"/>
        </w:rPr>
        <w:t xml:space="preserve"> </w:t>
      </w:r>
      <w:r>
        <w:t>identify</w:t>
      </w:r>
      <w:r>
        <w:rPr>
          <w:spacing w:val="-2"/>
        </w:rPr>
        <w:t xml:space="preserve"> </w:t>
      </w:r>
      <w:r>
        <w:t>the</w:t>
      </w:r>
      <w:r>
        <w:rPr>
          <w:spacing w:val="-3"/>
        </w:rPr>
        <w:t xml:space="preserve"> </w:t>
      </w:r>
      <w:r>
        <w:t>city</w:t>
      </w:r>
      <w:r>
        <w:rPr>
          <w:spacing w:val="-2"/>
        </w:rPr>
        <w:t xml:space="preserve"> </w:t>
      </w:r>
      <w:r>
        <w:t>and</w:t>
      </w:r>
      <w:r>
        <w:rPr>
          <w:spacing w:val="-2"/>
        </w:rPr>
        <w:t xml:space="preserve"> </w:t>
      </w:r>
      <w:r>
        <w:t>state</w:t>
      </w:r>
      <w:r>
        <w:rPr>
          <w:spacing w:val="-3"/>
        </w:rPr>
        <w:t xml:space="preserve"> </w:t>
      </w:r>
      <w:r>
        <w:t>location,</w:t>
      </w:r>
      <w:r>
        <w:rPr>
          <w:spacing w:val="-2"/>
        </w:rPr>
        <w:t xml:space="preserve"> </w:t>
      </w:r>
      <w:r>
        <w:t>type(s)</w:t>
      </w:r>
      <w:r>
        <w:rPr>
          <w:spacing w:val="-3"/>
        </w:rPr>
        <w:t xml:space="preserve"> </w:t>
      </w:r>
      <w:r>
        <w:t>of</w:t>
      </w:r>
      <w:r>
        <w:rPr>
          <w:spacing w:val="-3"/>
        </w:rPr>
        <w:t xml:space="preserve"> </w:t>
      </w:r>
      <w:r>
        <w:t>delivery</w:t>
      </w:r>
      <w:r>
        <w:rPr>
          <w:spacing w:val="-2"/>
        </w:rPr>
        <w:t xml:space="preserve"> </w:t>
      </w:r>
      <w:r>
        <w:t>methods,</w:t>
      </w:r>
      <w:r>
        <w:rPr>
          <w:spacing w:val="-2"/>
        </w:rPr>
        <w:t xml:space="preserve"> </w:t>
      </w:r>
      <w:r>
        <w:t>and</w:t>
      </w:r>
      <w:r>
        <w:rPr>
          <w:spacing w:val="-2"/>
        </w:rPr>
        <w:t xml:space="preserve"> </w:t>
      </w:r>
      <w:r>
        <w:t>the</w:t>
      </w:r>
      <w:r>
        <w:rPr>
          <w:spacing w:val="-3"/>
        </w:rPr>
        <w:t xml:space="preserve"> </w:t>
      </w:r>
      <w:r>
        <w:t>learning</w:t>
      </w:r>
      <w:r>
        <w:rPr>
          <w:spacing w:val="-2"/>
        </w:rPr>
        <w:t xml:space="preserve"> </w:t>
      </w:r>
      <w:r>
        <w:t xml:space="preserve">format(s) to represent the </w:t>
      </w:r>
      <w:r>
        <w:rPr>
          <w:b/>
        </w:rPr>
        <w:t xml:space="preserve">substantive changes </w:t>
      </w:r>
      <w:r>
        <w:t>to the above mentioned CACREP-approved programs check all that apply:</w:t>
      </w:r>
    </w:p>
    <w:p w14:paraId="4F96E9FF" w14:textId="77777777" w:rsidR="00BF0B85" w:rsidRDefault="00BF0B85">
      <w:pPr>
        <w:pStyle w:val="BodyText"/>
        <w:spacing w:before="1"/>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716"/>
        <w:gridCol w:w="1709"/>
        <w:gridCol w:w="1260"/>
        <w:gridCol w:w="1454"/>
        <w:gridCol w:w="1528"/>
        <w:gridCol w:w="1799"/>
      </w:tblGrid>
      <w:tr w:rsidR="00BF0B85" w14:paraId="60937615" w14:textId="77777777">
        <w:trPr>
          <w:trHeight w:val="241"/>
        </w:trPr>
        <w:tc>
          <w:tcPr>
            <w:tcW w:w="2875" w:type="dxa"/>
            <w:vMerge w:val="restart"/>
          </w:tcPr>
          <w:p w14:paraId="6B9BB64C" w14:textId="77777777" w:rsidR="00BF0B85" w:rsidRDefault="00BF0B85">
            <w:pPr>
              <w:pStyle w:val="TableParagraph"/>
            </w:pPr>
          </w:p>
          <w:p w14:paraId="4FAD7992" w14:textId="77777777" w:rsidR="00BF0B85" w:rsidRDefault="00BF0B85">
            <w:pPr>
              <w:pStyle w:val="TableParagraph"/>
              <w:rPr>
                <w:sz w:val="20"/>
              </w:rPr>
            </w:pPr>
          </w:p>
          <w:p w14:paraId="4D1DA889" w14:textId="77777777" w:rsidR="00BF0B85" w:rsidRDefault="00000000">
            <w:pPr>
              <w:pStyle w:val="TableParagraph"/>
              <w:ind w:left="597"/>
              <w:rPr>
                <w:b/>
                <w:sz w:val="21"/>
              </w:rPr>
            </w:pPr>
            <w:r>
              <w:rPr>
                <w:b/>
                <w:spacing w:val="-2"/>
                <w:sz w:val="21"/>
              </w:rPr>
              <w:t>Program/Specialty</w:t>
            </w:r>
          </w:p>
        </w:tc>
        <w:tc>
          <w:tcPr>
            <w:tcW w:w="1716" w:type="dxa"/>
            <w:vMerge w:val="restart"/>
          </w:tcPr>
          <w:p w14:paraId="05D76917" w14:textId="77777777" w:rsidR="00BF0B85" w:rsidRDefault="00BF0B85">
            <w:pPr>
              <w:pStyle w:val="TableParagraph"/>
            </w:pPr>
          </w:p>
          <w:p w14:paraId="33E73840" w14:textId="77777777" w:rsidR="00BF0B85" w:rsidRDefault="00BF0B85">
            <w:pPr>
              <w:pStyle w:val="TableParagraph"/>
              <w:rPr>
                <w:sz w:val="20"/>
              </w:rPr>
            </w:pPr>
          </w:p>
          <w:p w14:paraId="4865BF20" w14:textId="77777777" w:rsidR="00BF0B85" w:rsidRDefault="00000000">
            <w:pPr>
              <w:pStyle w:val="TableParagraph"/>
              <w:ind w:left="458"/>
              <w:rPr>
                <w:b/>
                <w:sz w:val="21"/>
              </w:rPr>
            </w:pPr>
            <w:r>
              <w:rPr>
                <w:b/>
                <w:spacing w:val="-2"/>
                <w:sz w:val="21"/>
              </w:rPr>
              <w:t>Location</w:t>
            </w:r>
          </w:p>
        </w:tc>
        <w:tc>
          <w:tcPr>
            <w:tcW w:w="2969" w:type="dxa"/>
            <w:gridSpan w:val="2"/>
          </w:tcPr>
          <w:p w14:paraId="0261FA3B" w14:textId="77777777" w:rsidR="00BF0B85" w:rsidRDefault="00000000">
            <w:pPr>
              <w:pStyle w:val="TableParagraph"/>
              <w:spacing w:line="221" w:lineRule="exact"/>
              <w:ind w:left="825"/>
              <w:rPr>
                <w:b/>
                <w:sz w:val="21"/>
              </w:rPr>
            </w:pPr>
            <w:r>
              <w:rPr>
                <w:b/>
                <w:sz w:val="21"/>
              </w:rPr>
              <w:t>Program</w:t>
            </w:r>
            <w:r>
              <w:rPr>
                <w:b/>
                <w:spacing w:val="-7"/>
                <w:sz w:val="21"/>
              </w:rPr>
              <w:t xml:space="preserve"> </w:t>
            </w:r>
            <w:r>
              <w:rPr>
                <w:b/>
                <w:spacing w:val="-4"/>
                <w:sz w:val="21"/>
              </w:rPr>
              <w:t>Type</w:t>
            </w:r>
          </w:p>
        </w:tc>
        <w:tc>
          <w:tcPr>
            <w:tcW w:w="4781" w:type="dxa"/>
            <w:gridSpan w:val="3"/>
          </w:tcPr>
          <w:p w14:paraId="03C9677A" w14:textId="77777777" w:rsidR="00BF0B85" w:rsidRDefault="00000000">
            <w:pPr>
              <w:pStyle w:val="TableParagraph"/>
              <w:spacing w:line="221" w:lineRule="exact"/>
              <w:ind w:left="933"/>
              <w:rPr>
                <w:b/>
                <w:sz w:val="21"/>
              </w:rPr>
            </w:pPr>
            <w:r>
              <w:rPr>
                <w:b/>
                <w:sz w:val="21"/>
              </w:rPr>
              <w:t>Delivery</w:t>
            </w:r>
            <w:r>
              <w:rPr>
                <w:b/>
                <w:spacing w:val="-6"/>
                <w:sz w:val="21"/>
              </w:rPr>
              <w:t xml:space="preserve"> </w:t>
            </w:r>
            <w:r>
              <w:rPr>
                <w:b/>
                <w:sz w:val="21"/>
              </w:rPr>
              <w:t>and</w:t>
            </w:r>
            <w:r>
              <w:rPr>
                <w:b/>
                <w:spacing w:val="-5"/>
                <w:sz w:val="21"/>
              </w:rPr>
              <w:t xml:space="preserve"> </w:t>
            </w:r>
            <w:r>
              <w:rPr>
                <w:b/>
                <w:sz w:val="21"/>
              </w:rPr>
              <w:t>Learning</w:t>
            </w:r>
            <w:r>
              <w:rPr>
                <w:b/>
                <w:spacing w:val="44"/>
                <w:sz w:val="21"/>
              </w:rPr>
              <w:t xml:space="preserve"> </w:t>
            </w:r>
            <w:r>
              <w:rPr>
                <w:b/>
                <w:spacing w:val="-2"/>
                <w:sz w:val="21"/>
              </w:rPr>
              <w:t>methood</w:t>
            </w:r>
          </w:p>
        </w:tc>
      </w:tr>
      <w:tr w:rsidR="00BF0B85" w14:paraId="16F5D4AB" w14:textId="77777777">
        <w:trPr>
          <w:trHeight w:val="964"/>
        </w:trPr>
        <w:tc>
          <w:tcPr>
            <w:tcW w:w="2875" w:type="dxa"/>
            <w:vMerge/>
            <w:tcBorders>
              <w:top w:val="nil"/>
            </w:tcBorders>
          </w:tcPr>
          <w:p w14:paraId="1425EE65" w14:textId="77777777" w:rsidR="00BF0B85" w:rsidRDefault="00BF0B85">
            <w:pPr>
              <w:rPr>
                <w:sz w:val="2"/>
                <w:szCs w:val="2"/>
              </w:rPr>
            </w:pPr>
          </w:p>
        </w:tc>
        <w:tc>
          <w:tcPr>
            <w:tcW w:w="1716" w:type="dxa"/>
            <w:vMerge/>
            <w:tcBorders>
              <w:top w:val="nil"/>
            </w:tcBorders>
          </w:tcPr>
          <w:p w14:paraId="0E375D08" w14:textId="77777777" w:rsidR="00BF0B85" w:rsidRDefault="00BF0B85">
            <w:pPr>
              <w:rPr>
                <w:sz w:val="2"/>
                <w:szCs w:val="2"/>
              </w:rPr>
            </w:pPr>
          </w:p>
        </w:tc>
        <w:tc>
          <w:tcPr>
            <w:tcW w:w="1709" w:type="dxa"/>
            <w:shd w:val="clear" w:color="auto" w:fill="BEBEBE"/>
          </w:tcPr>
          <w:p w14:paraId="7CF8A231" w14:textId="77777777" w:rsidR="00BF0B85" w:rsidRDefault="00000000">
            <w:pPr>
              <w:pStyle w:val="TableParagraph"/>
              <w:ind w:left="117" w:right="112" w:firstLine="1"/>
              <w:jc w:val="center"/>
              <w:rPr>
                <w:b/>
                <w:sz w:val="21"/>
              </w:rPr>
            </w:pPr>
            <w:r>
              <w:rPr>
                <w:b/>
                <w:spacing w:val="-2"/>
                <w:sz w:val="21"/>
              </w:rPr>
              <w:t xml:space="preserve">Distance </w:t>
            </w:r>
            <w:r>
              <w:rPr>
                <w:b/>
                <w:sz w:val="21"/>
              </w:rPr>
              <w:t>(formerly</w:t>
            </w:r>
            <w:r>
              <w:rPr>
                <w:b/>
                <w:spacing w:val="-14"/>
                <w:sz w:val="21"/>
              </w:rPr>
              <w:t xml:space="preserve"> </w:t>
            </w:r>
            <w:r>
              <w:rPr>
                <w:b/>
                <w:sz w:val="21"/>
              </w:rPr>
              <w:t>online or hybrid)</w:t>
            </w:r>
          </w:p>
        </w:tc>
        <w:tc>
          <w:tcPr>
            <w:tcW w:w="1260" w:type="dxa"/>
            <w:shd w:val="clear" w:color="auto" w:fill="BEBEBE"/>
          </w:tcPr>
          <w:p w14:paraId="69732B08" w14:textId="77777777" w:rsidR="00BF0B85" w:rsidRDefault="00000000">
            <w:pPr>
              <w:pStyle w:val="TableParagraph"/>
              <w:ind w:left="273" w:right="257" w:firstLine="180"/>
              <w:rPr>
                <w:b/>
                <w:sz w:val="21"/>
              </w:rPr>
            </w:pPr>
            <w:r>
              <w:rPr>
                <w:b/>
                <w:spacing w:val="-4"/>
                <w:sz w:val="21"/>
              </w:rPr>
              <w:t xml:space="preserve">On- </w:t>
            </w:r>
            <w:r>
              <w:rPr>
                <w:b/>
                <w:spacing w:val="-2"/>
                <w:sz w:val="21"/>
              </w:rPr>
              <w:t>Ground</w:t>
            </w:r>
          </w:p>
        </w:tc>
        <w:tc>
          <w:tcPr>
            <w:tcW w:w="1454" w:type="dxa"/>
            <w:shd w:val="clear" w:color="auto" w:fill="D9E1F3"/>
          </w:tcPr>
          <w:p w14:paraId="0246CE37" w14:textId="77777777" w:rsidR="00BF0B85" w:rsidRDefault="00000000">
            <w:pPr>
              <w:pStyle w:val="TableParagraph"/>
              <w:ind w:left="107" w:firstLine="333"/>
              <w:rPr>
                <w:b/>
                <w:sz w:val="21"/>
              </w:rPr>
            </w:pPr>
            <w:r>
              <w:rPr>
                <w:b/>
                <w:spacing w:val="-2"/>
                <w:sz w:val="21"/>
              </w:rPr>
              <w:t>digital asynchronous</w:t>
            </w:r>
          </w:p>
        </w:tc>
        <w:tc>
          <w:tcPr>
            <w:tcW w:w="1528" w:type="dxa"/>
            <w:shd w:val="clear" w:color="auto" w:fill="D9E1F3"/>
          </w:tcPr>
          <w:p w14:paraId="7161D491" w14:textId="77777777" w:rsidR="00BF0B85" w:rsidRDefault="00000000">
            <w:pPr>
              <w:pStyle w:val="TableParagraph"/>
              <w:ind w:left="196" w:firstLine="280"/>
              <w:rPr>
                <w:b/>
                <w:sz w:val="21"/>
              </w:rPr>
            </w:pPr>
            <w:r>
              <w:rPr>
                <w:b/>
                <w:spacing w:val="-2"/>
                <w:sz w:val="21"/>
              </w:rPr>
              <w:t>digital synchronous</w:t>
            </w:r>
          </w:p>
        </w:tc>
        <w:tc>
          <w:tcPr>
            <w:tcW w:w="1799" w:type="dxa"/>
            <w:shd w:val="clear" w:color="auto" w:fill="D9E1F3"/>
          </w:tcPr>
          <w:p w14:paraId="5124AE8C" w14:textId="77777777" w:rsidR="00BF0B85" w:rsidRDefault="00000000">
            <w:pPr>
              <w:pStyle w:val="TableParagraph"/>
              <w:ind w:left="332" w:right="318" w:firstLine="1"/>
              <w:jc w:val="center"/>
              <w:rPr>
                <w:b/>
                <w:sz w:val="21"/>
              </w:rPr>
            </w:pPr>
            <w:r>
              <w:rPr>
                <w:b/>
                <w:spacing w:val="-2"/>
                <w:sz w:val="21"/>
              </w:rPr>
              <w:t>in-person synchronous (including</w:t>
            </w:r>
          </w:p>
          <w:p w14:paraId="0749029C" w14:textId="77777777" w:rsidR="00BF0B85" w:rsidRDefault="00000000">
            <w:pPr>
              <w:pStyle w:val="TableParagraph"/>
              <w:spacing w:line="219" w:lineRule="exact"/>
              <w:ind w:left="368" w:right="355"/>
              <w:jc w:val="center"/>
              <w:rPr>
                <w:b/>
                <w:sz w:val="21"/>
              </w:rPr>
            </w:pPr>
            <w:r>
              <w:rPr>
                <w:b/>
                <w:spacing w:val="-2"/>
                <w:sz w:val="21"/>
              </w:rPr>
              <w:t>residencies)</w:t>
            </w:r>
          </w:p>
        </w:tc>
      </w:tr>
      <w:tr w:rsidR="00BF0B85" w14:paraId="3FA00817" w14:textId="77777777">
        <w:trPr>
          <w:trHeight w:val="484"/>
        </w:trPr>
        <w:tc>
          <w:tcPr>
            <w:tcW w:w="2875" w:type="dxa"/>
          </w:tcPr>
          <w:p w14:paraId="6FEC6E39" w14:textId="77777777" w:rsidR="00BF0B85" w:rsidRDefault="00000000">
            <w:pPr>
              <w:pStyle w:val="TableParagraph"/>
              <w:ind w:left="331" w:right="324"/>
              <w:jc w:val="center"/>
              <w:rPr>
                <w:sz w:val="21"/>
              </w:rPr>
            </w:pPr>
            <w:r>
              <w:rPr>
                <w:sz w:val="21"/>
              </w:rPr>
              <w:t>Addiction</w:t>
            </w:r>
            <w:r>
              <w:rPr>
                <w:spacing w:val="-11"/>
                <w:sz w:val="21"/>
              </w:rPr>
              <w:t xml:space="preserve"> </w:t>
            </w:r>
            <w:r>
              <w:rPr>
                <w:spacing w:val="-2"/>
                <w:sz w:val="21"/>
              </w:rPr>
              <w:t>Counseling</w:t>
            </w:r>
          </w:p>
        </w:tc>
        <w:tc>
          <w:tcPr>
            <w:tcW w:w="1716" w:type="dxa"/>
          </w:tcPr>
          <w:p w14:paraId="5C4D7332"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224933FC" w14:textId="77777777" w:rsidR="00BF0B85" w:rsidRDefault="00BF0B85">
            <w:pPr>
              <w:pStyle w:val="TableParagraph"/>
            </w:pPr>
          </w:p>
        </w:tc>
        <w:tc>
          <w:tcPr>
            <w:tcW w:w="1260" w:type="dxa"/>
          </w:tcPr>
          <w:p w14:paraId="6D5C16D2" w14:textId="77777777" w:rsidR="00BF0B85" w:rsidRDefault="00BF0B85">
            <w:pPr>
              <w:pStyle w:val="TableParagraph"/>
            </w:pPr>
          </w:p>
        </w:tc>
        <w:tc>
          <w:tcPr>
            <w:tcW w:w="1454" w:type="dxa"/>
          </w:tcPr>
          <w:p w14:paraId="00E4730D" w14:textId="77777777" w:rsidR="00BF0B85" w:rsidRDefault="00BF0B85">
            <w:pPr>
              <w:pStyle w:val="TableParagraph"/>
            </w:pPr>
          </w:p>
        </w:tc>
        <w:tc>
          <w:tcPr>
            <w:tcW w:w="1528" w:type="dxa"/>
          </w:tcPr>
          <w:p w14:paraId="571E5778" w14:textId="77777777" w:rsidR="00BF0B85" w:rsidRDefault="00BF0B85">
            <w:pPr>
              <w:pStyle w:val="TableParagraph"/>
            </w:pPr>
          </w:p>
        </w:tc>
        <w:tc>
          <w:tcPr>
            <w:tcW w:w="1799" w:type="dxa"/>
          </w:tcPr>
          <w:p w14:paraId="420E74B4" w14:textId="77777777" w:rsidR="00BF0B85" w:rsidRDefault="00BF0B85">
            <w:pPr>
              <w:pStyle w:val="TableParagraph"/>
            </w:pPr>
          </w:p>
        </w:tc>
      </w:tr>
      <w:tr w:rsidR="00BF0B85" w14:paraId="0721AE81" w14:textId="77777777">
        <w:trPr>
          <w:trHeight w:val="482"/>
        </w:trPr>
        <w:tc>
          <w:tcPr>
            <w:tcW w:w="2875" w:type="dxa"/>
          </w:tcPr>
          <w:p w14:paraId="79632701" w14:textId="77777777" w:rsidR="00BF0B85" w:rsidRDefault="00000000">
            <w:pPr>
              <w:pStyle w:val="TableParagraph"/>
              <w:ind w:left="336" w:right="324"/>
              <w:jc w:val="center"/>
              <w:rPr>
                <w:sz w:val="21"/>
              </w:rPr>
            </w:pPr>
            <w:r>
              <w:rPr>
                <w:sz w:val="21"/>
              </w:rPr>
              <w:t>Career</w:t>
            </w:r>
            <w:r>
              <w:rPr>
                <w:spacing w:val="-7"/>
                <w:sz w:val="21"/>
              </w:rPr>
              <w:t xml:space="preserve"> </w:t>
            </w:r>
            <w:r>
              <w:rPr>
                <w:spacing w:val="-2"/>
                <w:sz w:val="21"/>
              </w:rPr>
              <w:t>Counseling</w:t>
            </w:r>
          </w:p>
        </w:tc>
        <w:tc>
          <w:tcPr>
            <w:tcW w:w="1716" w:type="dxa"/>
          </w:tcPr>
          <w:p w14:paraId="6BDC4A98"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7D26A585" w14:textId="77777777" w:rsidR="00BF0B85" w:rsidRDefault="00BF0B85">
            <w:pPr>
              <w:pStyle w:val="TableParagraph"/>
            </w:pPr>
          </w:p>
        </w:tc>
        <w:tc>
          <w:tcPr>
            <w:tcW w:w="1260" w:type="dxa"/>
          </w:tcPr>
          <w:p w14:paraId="4EA8ECB5" w14:textId="77777777" w:rsidR="00BF0B85" w:rsidRDefault="00BF0B85">
            <w:pPr>
              <w:pStyle w:val="TableParagraph"/>
            </w:pPr>
          </w:p>
        </w:tc>
        <w:tc>
          <w:tcPr>
            <w:tcW w:w="1454" w:type="dxa"/>
          </w:tcPr>
          <w:p w14:paraId="418DAC4D" w14:textId="77777777" w:rsidR="00BF0B85" w:rsidRDefault="00BF0B85">
            <w:pPr>
              <w:pStyle w:val="TableParagraph"/>
            </w:pPr>
          </w:p>
        </w:tc>
        <w:tc>
          <w:tcPr>
            <w:tcW w:w="1528" w:type="dxa"/>
          </w:tcPr>
          <w:p w14:paraId="7317E9ED" w14:textId="77777777" w:rsidR="00BF0B85" w:rsidRDefault="00BF0B85">
            <w:pPr>
              <w:pStyle w:val="TableParagraph"/>
            </w:pPr>
          </w:p>
        </w:tc>
        <w:tc>
          <w:tcPr>
            <w:tcW w:w="1799" w:type="dxa"/>
          </w:tcPr>
          <w:p w14:paraId="77760EC6" w14:textId="77777777" w:rsidR="00BF0B85" w:rsidRDefault="00BF0B85">
            <w:pPr>
              <w:pStyle w:val="TableParagraph"/>
            </w:pPr>
          </w:p>
        </w:tc>
      </w:tr>
      <w:tr w:rsidR="00BF0B85" w14:paraId="10D55957" w14:textId="77777777">
        <w:trPr>
          <w:trHeight w:val="484"/>
        </w:trPr>
        <w:tc>
          <w:tcPr>
            <w:tcW w:w="2875" w:type="dxa"/>
          </w:tcPr>
          <w:p w14:paraId="323045FC" w14:textId="77777777" w:rsidR="00BF0B85" w:rsidRDefault="00000000">
            <w:pPr>
              <w:pStyle w:val="TableParagraph"/>
              <w:spacing w:line="242" w:lineRule="exact"/>
              <w:ind w:left="957" w:hanging="485"/>
              <w:rPr>
                <w:sz w:val="21"/>
              </w:rPr>
            </w:pPr>
            <w:r>
              <w:rPr>
                <w:sz w:val="21"/>
              </w:rPr>
              <w:t>Clinical</w:t>
            </w:r>
            <w:r>
              <w:rPr>
                <w:spacing w:val="-14"/>
                <w:sz w:val="21"/>
              </w:rPr>
              <w:t xml:space="preserve"> </w:t>
            </w:r>
            <w:r>
              <w:rPr>
                <w:sz w:val="21"/>
              </w:rPr>
              <w:t>Mental</w:t>
            </w:r>
            <w:r>
              <w:rPr>
                <w:spacing w:val="-13"/>
                <w:sz w:val="21"/>
              </w:rPr>
              <w:t xml:space="preserve"> </w:t>
            </w:r>
            <w:r>
              <w:rPr>
                <w:sz w:val="21"/>
              </w:rPr>
              <w:t xml:space="preserve">Health </w:t>
            </w:r>
            <w:r>
              <w:rPr>
                <w:spacing w:val="-2"/>
                <w:sz w:val="21"/>
              </w:rPr>
              <w:t>Counseling</w:t>
            </w:r>
          </w:p>
        </w:tc>
        <w:tc>
          <w:tcPr>
            <w:tcW w:w="1716" w:type="dxa"/>
          </w:tcPr>
          <w:p w14:paraId="00F99417"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01B2EB09" w14:textId="77777777" w:rsidR="00BF0B85" w:rsidRDefault="00BF0B85">
            <w:pPr>
              <w:pStyle w:val="TableParagraph"/>
            </w:pPr>
          </w:p>
        </w:tc>
        <w:tc>
          <w:tcPr>
            <w:tcW w:w="1260" w:type="dxa"/>
          </w:tcPr>
          <w:p w14:paraId="47EF5FFC" w14:textId="77777777" w:rsidR="00BF0B85" w:rsidRDefault="00BF0B85">
            <w:pPr>
              <w:pStyle w:val="TableParagraph"/>
            </w:pPr>
          </w:p>
        </w:tc>
        <w:tc>
          <w:tcPr>
            <w:tcW w:w="1454" w:type="dxa"/>
          </w:tcPr>
          <w:p w14:paraId="45420FDD" w14:textId="77777777" w:rsidR="00BF0B85" w:rsidRDefault="00BF0B85">
            <w:pPr>
              <w:pStyle w:val="TableParagraph"/>
            </w:pPr>
          </w:p>
        </w:tc>
        <w:tc>
          <w:tcPr>
            <w:tcW w:w="1528" w:type="dxa"/>
          </w:tcPr>
          <w:p w14:paraId="12675D31" w14:textId="77777777" w:rsidR="00BF0B85" w:rsidRDefault="00BF0B85">
            <w:pPr>
              <w:pStyle w:val="TableParagraph"/>
            </w:pPr>
          </w:p>
        </w:tc>
        <w:tc>
          <w:tcPr>
            <w:tcW w:w="1799" w:type="dxa"/>
          </w:tcPr>
          <w:p w14:paraId="226ED45B" w14:textId="77777777" w:rsidR="00BF0B85" w:rsidRDefault="00BF0B85">
            <w:pPr>
              <w:pStyle w:val="TableParagraph"/>
            </w:pPr>
          </w:p>
        </w:tc>
      </w:tr>
      <w:tr w:rsidR="00BF0B85" w14:paraId="1371CFB1" w14:textId="77777777">
        <w:trPr>
          <w:trHeight w:val="482"/>
        </w:trPr>
        <w:tc>
          <w:tcPr>
            <w:tcW w:w="2875" w:type="dxa"/>
          </w:tcPr>
          <w:p w14:paraId="63D10D82" w14:textId="77777777" w:rsidR="00BF0B85" w:rsidRDefault="00000000">
            <w:pPr>
              <w:pStyle w:val="TableParagraph"/>
              <w:spacing w:line="242" w:lineRule="exact"/>
              <w:ind w:left="957" w:right="467" w:hanging="473"/>
              <w:rPr>
                <w:sz w:val="21"/>
              </w:rPr>
            </w:pPr>
            <w:r>
              <w:rPr>
                <w:sz w:val="21"/>
              </w:rPr>
              <w:t>Clinical</w:t>
            </w:r>
            <w:r>
              <w:rPr>
                <w:spacing w:val="-14"/>
                <w:sz w:val="21"/>
              </w:rPr>
              <w:t xml:space="preserve"> </w:t>
            </w:r>
            <w:r>
              <w:rPr>
                <w:sz w:val="21"/>
              </w:rPr>
              <w:t xml:space="preserve">Rehabilitation </w:t>
            </w:r>
            <w:r>
              <w:rPr>
                <w:spacing w:val="-2"/>
                <w:sz w:val="21"/>
              </w:rPr>
              <w:t>Counseling</w:t>
            </w:r>
          </w:p>
        </w:tc>
        <w:tc>
          <w:tcPr>
            <w:tcW w:w="1716" w:type="dxa"/>
          </w:tcPr>
          <w:p w14:paraId="66002930"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2F390508" w14:textId="77777777" w:rsidR="00BF0B85" w:rsidRDefault="00BF0B85">
            <w:pPr>
              <w:pStyle w:val="TableParagraph"/>
            </w:pPr>
          </w:p>
        </w:tc>
        <w:tc>
          <w:tcPr>
            <w:tcW w:w="1260" w:type="dxa"/>
          </w:tcPr>
          <w:p w14:paraId="3982E1A4" w14:textId="77777777" w:rsidR="00BF0B85" w:rsidRDefault="00BF0B85">
            <w:pPr>
              <w:pStyle w:val="TableParagraph"/>
            </w:pPr>
          </w:p>
        </w:tc>
        <w:tc>
          <w:tcPr>
            <w:tcW w:w="1454" w:type="dxa"/>
          </w:tcPr>
          <w:p w14:paraId="6D173355" w14:textId="77777777" w:rsidR="00BF0B85" w:rsidRDefault="00BF0B85">
            <w:pPr>
              <w:pStyle w:val="TableParagraph"/>
            </w:pPr>
          </w:p>
        </w:tc>
        <w:tc>
          <w:tcPr>
            <w:tcW w:w="1528" w:type="dxa"/>
          </w:tcPr>
          <w:p w14:paraId="2E192D28" w14:textId="77777777" w:rsidR="00BF0B85" w:rsidRDefault="00BF0B85">
            <w:pPr>
              <w:pStyle w:val="TableParagraph"/>
            </w:pPr>
          </w:p>
        </w:tc>
        <w:tc>
          <w:tcPr>
            <w:tcW w:w="1799" w:type="dxa"/>
          </w:tcPr>
          <w:p w14:paraId="16E612F4" w14:textId="77777777" w:rsidR="00BF0B85" w:rsidRDefault="00BF0B85">
            <w:pPr>
              <w:pStyle w:val="TableParagraph"/>
            </w:pPr>
          </w:p>
        </w:tc>
      </w:tr>
      <w:tr w:rsidR="00BF0B85" w14:paraId="532FDF83" w14:textId="77777777">
        <w:trPr>
          <w:trHeight w:val="480"/>
        </w:trPr>
        <w:tc>
          <w:tcPr>
            <w:tcW w:w="2875" w:type="dxa"/>
          </w:tcPr>
          <w:p w14:paraId="103983DC" w14:textId="77777777" w:rsidR="00BF0B85" w:rsidRDefault="00000000">
            <w:pPr>
              <w:pStyle w:val="TableParagraph"/>
              <w:spacing w:line="239" w:lineRule="exact"/>
              <w:ind w:left="107"/>
              <w:rPr>
                <w:sz w:val="21"/>
              </w:rPr>
            </w:pPr>
            <w:r>
              <w:rPr>
                <w:sz w:val="21"/>
              </w:rPr>
              <w:t>College</w:t>
            </w:r>
            <w:r>
              <w:rPr>
                <w:spacing w:val="-8"/>
                <w:sz w:val="21"/>
              </w:rPr>
              <w:t xml:space="preserve"> </w:t>
            </w:r>
            <w:r>
              <w:rPr>
                <w:spacing w:val="-2"/>
                <w:sz w:val="21"/>
              </w:rPr>
              <w:t>Counseling</w:t>
            </w:r>
          </w:p>
          <w:p w14:paraId="09843823" w14:textId="77777777" w:rsidR="00BF0B85" w:rsidRDefault="00000000">
            <w:pPr>
              <w:pStyle w:val="TableParagraph"/>
              <w:spacing w:line="221" w:lineRule="exact"/>
              <w:ind w:left="614"/>
              <w:rPr>
                <w:sz w:val="21"/>
              </w:rPr>
            </w:pPr>
            <w:r>
              <w:rPr>
                <w:sz w:val="21"/>
              </w:rPr>
              <w:t>and</w:t>
            </w:r>
            <w:r>
              <w:rPr>
                <w:spacing w:val="-4"/>
                <w:sz w:val="21"/>
              </w:rPr>
              <w:t xml:space="preserve"> </w:t>
            </w:r>
            <w:r>
              <w:rPr>
                <w:sz w:val="21"/>
              </w:rPr>
              <w:t>Student</w:t>
            </w:r>
            <w:r>
              <w:rPr>
                <w:spacing w:val="-3"/>
                <w:sz w:val="21"/>
              </w:rPr>
              <w:t xml:space="preserve"> </w:t>
            </w:r>
            <w:r>
              <w:rPr>
                <w:spacing w:val="-2"/>
                <w:sz w:val="21"/>
              </w:rPr>
              <w:t>Affairs</w:t>
            </w:r>
          </w:p>
        </w:tc>
        <w:tc>
          <w:tcPr>
            <w:tcW w:w="1716" w:type="dxa"/>
          </w:tcPr>
          <w:p w14:paraId="306A4672"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781D51F0" w14:textId="77777777" w:rsidR="00BF0B85" w:rsidRDefault="00BF0B85">
            <w:pPr>
              <w:pStyle w:val="TableParagraph"/>
            </w:pPr>
          </w:p>
        </w:tc>
        <w:tc>
          <w:tcPr>
            <w:tcW w:w="1260" w:type="dxa"/>
          </w:tcPr>
          <w:p w14:paraId="17DD4BD1" w14:textId="77777777" w:rsidR="00BF0B85" w:rsidRDefault="00BF0B85">
            <w:pPr>
              <w:pStyle w:val="TableParagraph"/>
            </w:pPr>
          </w:p>
        </w:tc>
        <w:tc>
          <w:tcPr>
            <w:tcW w:w="1454" w:type="dxa"/>
          </w:tcPr>
          <w:p w14:paraId="1FB24C7F" w14:textId="77777777" w:rsidR="00BF0B85" w:rsidRDefault="00BF0B85">
            <w:pPr>
              <w:pStyle w:val="TableParagraph"/>
            </w:pPr>
          </w:p>
        </w:tc>
        <w:tc>
          <w:tcPr>
            <w:tcW w:w="1528" w:type="dxa"/>
          </w:tcPr>
          <w:p w14:paraId="162D6720" w14:textId="77777777" w:rsidR="00BF0B85" w:rsidRDefault="00BF0B85">
            <w:pPr>
              <w:pStyle w:val="TableParagraph"/>
            </w:pPr>
          </w:p>
        </w:tc>
        <w:tc>
          <w:tcPr>
            <w:tcW w:w="1799" w:type="dxa"/>
          </w:tcPr>
          <w:p w14:paraId="66D9F8EF" w14:textId="77777777" w:rsidR="00BF0B85" w:rsidRDefault="00BF0B85">
            <w:pPr>
              <w:pStyle w:val="TableParagraph"/>
            </w:pPr>
          </w:p>
        </w:tc>
      </w:tr>
      <w:tr w:rsidR="00BF0B85" w14:paraId="02EFBF52" w14:textId="77777777">
        <w:trPr>
          <w:trHeight w:val="484"/>
        </w:trPr>
        <w:tc>
          <w:tcPr>
            <w:tcW w:w="2875" w:type="dxa"/>
          </w:tcPr>
          <w:p w14:paraId="6E9E73A3" w14:textId="77777777" w:rsidR="00BF0B85" w:rsidRDefault="00000000">
            <w:pPr>
              <w:pStyle w:val="TableParagraph"/>
              <w:spacing w:line="242" w:lineRule="exact"/>
              <w:ind w:left="957" w:hanging="764"/>
              <w:rPr>
                <w:sz w:val="21"/>
              </w:rPr>
            </w:pPr>
            <w:r>
              <w:rPr>
                <w:sz w:val="21"/>
              </w:rPr>
              <w:t>Marriage,</w:t>
            </w:r>
            <w:r>
              <w:rPr>
                <w:spacing w:val="-12"/>
                <w:sz w:val="21"/>
              </w:rPr>
              <w:t xml:space="preserve"> </w:t>
            </w:r>
            <w:r>
              <w:rPr>
                <w:sz w:val="21"/>
              </w:rPr>
              <w:t>Couple</w:t>
            </w:r>
            <w:r>
              <w:rPr>
                <w:spacing w:val="-12"/>
                <w:sz w:val="21"/>
              </w:rPr>
              <w:t xml:space="preserve"> </w:t>
            </w:r>
            <w:r>
              <w:rPr>
                <w:sz w:val="21"/>
              </w:rPr>
              <w:t>and</w:t>
            </w:r>
            <w:r>
              <w:rPr>
                <w:spacing w:val="-12"/>
                <w:sz w:val="21"/>
              </w:rPr>
              <w:t xml:space="preserve"> </w:t>
            </w:r>
            <w:r>
              <w:rPr>
                <w:sz w:val="21"/>
              </w:rPr>
              <w:t xml:space="preserve">Family </w:t>
            </w:r>
            <w:r>
              <w:rPr>
                <w:spacing w:val="-2"/>
                <w:sz w:val="21"/>
              </w:rPr>
              <w:t>Counseling</w:t>
            </w:r>
          </w:p>
        </w:tc>
        <w:tc>
          <w:tcPr>
            <w:tcW w:w="1716" w:type="dxa"/>
          </w:tcPr>
          <w:p w14:paraId="4FC72641"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26137723" w14:textId="77777777" w:rsidR="00BF0B85" w:rsidRDefault="00BF0B85">
            <w:pPr>
              <w:pStyle w:val="TableParagraph"/>
            </w:pPr>
          </w:p>
        </w:tc>
        <w:tc>
          <w:tcPr>
            <w:tcW w:w="1260" w:type="dxa"/>
          </w:tcPr>
          <w:p w14:paraId="53CE464A" w14:textId="77777777" w:rsidR="00BF0B85" w:rsidRDefault="00BF0B85">
            <w:pPr>
              <w:pStyle w:val="TableParagraph"/>
            </w:pPr>
          </w:p>
        </w:tc>
        <w:tc>
          <w:tcPr>
            <w:tcW w:w="1454" w:type="dxa"/>
          </w:tcPr>
          <w:p w14:paraId="2B6B7726" w14:textId="77777777" w:rsidR="00BF0B85" w:rsidRDefault="00BF0B85">
            <w:pPr>
              <w:pStyle w:val="TableParagraph"/>
            </w:pPr>
          </w:p>
        </w:tc>
        <w:tc>
          <w:tcPr>
            <w:tcW w:w="1528" w:type="dxa"/>
          </w:tcPr>
          <w:p w14:paraId="54C6C6B8" w14:textId="77777777" w:rsidR="00BF0B85" w:rsidRDefault="00BF0B85">
            <w:pPr>
              <w:pStyle w:val="TableParagraph"/>
            </w:pPr>
          </w:p>
        </w:tc>
        <w:tc>
          <w:tcPr>
            <w:tcW w:w="1799" w:type="dxa"/>
          </w:tcPr>
          <w:p w14:paraId="68C2597B" w14:textId="77777777" w:rsidR="00BF0B85" w:rsidRDefault="00BF0B85">
            <w:pPr>
              <w:pStyle w:val="TableParagraph"/>
            </w:pPr>
          </w:p>
        </w:tc>
      </w:tr>
      <w:tr w:rsidR="00BF0B85" w14:paraId="3CCB8768" w14:textId="77777777">
        <w:trPr>
          <w:trHeight w:val="481"/>
        </w:trPr>
        <w:tc>
          <w:tcPr>
            <w:tcW w:w="2875" w:type="dxa"/>
          </w:tcPr>
          <w:p w14:paraId="428B5507" w14:textId="77777777" w:rsidR="00BF0B85" w:rsidRDefault="00000000">
            <w:pPr>
              <w:pStyle w:val="TableParagraph"/>
              <w:ind w:left="336" w:right="324"/>
              <w:jc w:val="center"/>
              <w:rPr>
                <w:sz w:val="21"/>
              </w:rPr>
            </w:pPr>
            <w:r>
              <w:rPr>
                <w:spacing w:val="-2"/>
                <w:sz w:val="21"/>
              </w:rPr>
              <w:t>Rehabilitation</w:t>
            </w:r>
            <w:r>
              <w:rPr>
                <w:spacing w:val="13"/>
                <w:sz w:val="21"/>
              </w:rPr>
              <w:t xml:space="preserve"> </w:t>
            </w:r>
            <w:r>
              <w:rPr>
                <w:spacing w:val="-2"/>
                <w:sz w:val="21"/>
              </w:rPr>
              <w:t>Counseling</w:t>
            </w:r>
          </w:p>
        </w:tc>
        <w:tc>
          <w:tcPr>
            <w:tcW w:w="1716" w:type="dxa"/>
          </w:tcPr>
          <w:p w14:paraId="7649B5C6"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04CF61AC" w14:textId="77777777" w:rsidR="00BF0B85" w:rsidRDefault="00BF0B85">
            <w:pPr>
              <w:pStyle w:val="TableParagraph"/>
            </w:pPr>
          </w:p>
        </w:tc>
        <w:tc>
          <w:tcPr>
            <w:tcW w:w="1260" w:type="dxa"/>
          </w:tcPr>
          <w:p w14:paraId="22E2B6F6" w14:textId="77777777" w:rsidR="00BF0B85" w:rsidRDefault="00BF0B85">
            <w:pPr>
              <w:pStyle w:val="TableParagraph"/>
            </w:pPr>
          </w:p>
        </w:tc>
        <w:tc>
          <w:tcPr>
            <w:tcW w:w="1454" w:type="dxa"/>
          </w:tcPr>
          <w:p w14:paraId="6E91CD09" w14:textId="77777777" w:rsidR="00BF0B85" w:rsidRDefault="00BF0B85">
            <w:pPr>
              <w:pStyle w:val="TableParagraph"/>
            </w:pPr>
          </w:p>
        </w:tc>
        <w:tc>
          <w:tcPr>
            <w:tcW w:w="1528" w:type="dxa"/>
          </w:tcPr>
          <w:p w14:paraId="6A73D205" w14:textId="77777777" w:rsidR="00BF0B85" w:rsidRDefault="00BF0B85">
            <w:pPr>
              <w:pStyle w:val="TableParagraph"/>
            </w:pPr>
          </w:p>
        </w:tc>
        <w:tc>
          <w:tcPr>
            <w:tcW w:w="1799" w:type="dxa"/>
          </w:tcPr>
          <w:p w14:paraId="784CFE7A" w14:textId="77777777" w:rsidR="00BF0B85" w:rsidRDefault="00BF0B85">
            <w:pPr>
              <w:pStyle w:val="TableParagraph"/>
            </w:pPr>
          </w:p>
        </w:tc>
      </w:tr>
      <w:tr w:rsidR="00BF0B85" w14:paraId="266D2FE8" w14:textId="77777777">
        <w:trPr>
          <w:trHeight w:val="484"/>
        </w:trPr>
        <w:tc>
          <w:tcPr>
            <w:tcW w:w="2875" w:type="dxa"/>
          </w:tcPr>
          <w:p w14:paraId="671668A3" w14:textId="77777777" w:rsidR="00BF0B85" w:rsidRDefault="00000000">
            <w:pPr>
              <w:pStyle w:val="TableParagraph"/>
              <w:ind w:left="333" w:right="324"/>
              <w:jc w:val="center"/>
              <w:rPr>
                <w:sz w:val="21"/>
              </w:rPr>
            </w:pPr>
            <w:r>
              <w:rPr>
                <w:sz w:val="21"/>
              </w:rPr>
              <w:t>School</w:t>
            </w:r>
            <w:r>
              <w:rPr>
                <w:spacing w:val="-5"/>
                <w:sz w:val="21"/>
              </w:rPr>
              <w:t xml:space="preserve"> </w:t>
            </w:r>
            <w:r>
              <w:rPr>
                <w:spacing w:val="-2"/>
                <w:sz w:val="21"/>
              </w:rPr>
              <w:t>Counseling</w:t>
            </w:r>
          </w:p>
        </w:tc>
        <w:tc>
          <w:tcPr>
            <w:tcW w:w="1716" w:type="dxa"/>
          </w:tcPr>
          <w:p w14:paraId="61B91678"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149FF0F5" w14:textId="77777777" w:rsidR="00BF0B85" w:rsidRDefault="00BF0B85">
            <w:pPr>
              <w:pStyle w:val="TableParagraph"/>
            </w:pPr>
          </w:p>
        </w:tc>
        <w:tc>
          <w:tcPr>
            <w:tcW w:w="1260" w:type="dxa"/>
          </w:tcPr>
          <w:p w14:paraId="56EBA80A" w14:textId="77777777" w:rsidR="00BF0B85" w:rsidRDefault="00BF0B85">
            <w:pPr>
              <w:pStyle w:val="TableParagraph"/>
            </w:pPr>
          </w:p>
        </w:tc>
        <w:tc>
          <w:tcPr>
            <w:tcW w:w="1454" w:type="dxa"/>
          </w:tcPr>
          <w:p w14:paraId="299A7AF3" w14:textId="77777777" w:rsidR="00BF0B85" w:rsidRDefault="00BF0B85">
            <w:pPr>
              <w:pStyle w:val="TableParagraph"/>
            </w:pPr>
          </w:p>
        </w:tc>
        <w:tc>
          <w:tcPr>
            <w:tcW w:w="1528" w:type="dxa"/>
          </w:tcPr>
          <w:p w14:paraId="266B84A9" w14:textId="77777777" w:rsidR="00BF0B85" w:rsidRDefault="00BF0B85">
            <w:pPr>
              <w:pStyle w:val="TableParagraph"/>
            </w:pPr>
          </w:p>
        </w:tc>
        <w:tc>
          <w:tcPr>
            <w:tcW w:w="1799" w:type="dxa"/>
          </w:tcPr>
          <w:p w14:paraId="05CD0CB5" w14:textId="77777777" w:rsidR="00BF0B85" w:rsidRDefault="00BF0B85">
            <w:pPr>
              <w:pStyle w:val="TableParagraph"/>
            </w:pPr>
          </w:p>
        </w:tc>
      </w:tr>
    </w:tbl>
    <w:p w14:paraId="45D39AF1" w14:textId="77777777" w:rsidR="00BF0B85" w:rsidRDefault="00BF0B85">
      <w:pPr>
        <w:sectPr w:rsidR="00BF0B85">
          <w:pgSz w:w="15840" w:h="12240" w:orient="landscape"/>
          <w:pgMar w:top="1380" w:right="1140" w:bottom="280" w:left="1320" w:header="729" w:footer="0" w:gutter="0"/>
          <w:cols w:space="720"/>
        </w:sectPr>
      </w:pPr>
    </w:p>
    <w:p w14:paraId="61EBEA36" w14:textId="77777777" w:rsidR="00BF0B85" w:rsidRDefault="00000000">
      <w:pPr>
        <w:pStyle w:val="BodyText"/>
        <w:spacing w:before="2"/>
        <w:rPr>
          <w:sz w:val="5"/>
        </w:rPr>
      </w:pPr>
      <w:r>
        <w:lastRenderedPageBreak/>
        <w:pict w14:anchorId="0F52C3F9">
          <v:group id="docshapegroup253" o:spid="_x0000_s2122" style="position:absolute;margin-left:310.8pt;margin-top:72.5pt;width:387.15pt;height:24.15pt;z-index:-16697344;mso-position-horizontal-relative:page;mso-position-vertical-relative:page" coordorigin="6216,1450" coordsize="7743,483">
            <v:rect id="docshape254" o:spid="_x0000_s2132" style="position:absolute;left:6216;top:1449;width:1700;height:483" fillcolor="#bebebe" stroked="f"/>
            <v:rect id="docshape255" o:spid="_x0000_s2131" style="position:absolute;left:6962;top:1476;width:197;height:197" filled="f" strokeweight=".72pt"/>
            <v:rect id="docshape256" o:spid="_x0000_s2130" style="position:absolute;left:7924;top:1449;width:1251;height:483" fillcolor="#bebebe" stroked="f"/>
            <v:rect id="docshape257" o:spid="_x0000_s2129" style="position:absolute;left:8450;top:1476;width:197;height:197" filled="f" strokeweight=".72pt"/>
            <v:rect id="docshape258" o:spid="_x0000_s2128" style="position:absolute;left:9184;top:1449;width:1445;height:483" fillcolor="#d9e1f3" stroked="f"/>
            <v:rect id="docshape259" o:spid="_x0000_s2127" style="position:absolute;left:9806;top:1476;width:197;height:197" filled="f" strokeweight=".72pt"/>
            <v:rect id="docshape260" o:spid="_x0000_s2126" style="position:absolute;left:10639;top:1449;width:1520;height:483" fillcolor="#d9e1f3" stroked="f"/>
            <v:rect id="docshape261" o:spid="_x0000_s2125" style="position:absolute;left:11299;top:1476;width:197;height:197" filled="f" strokeweight=".72pt"/>
            <v:rect id="docshape262" o:spid="_x0000_s2124" style="position:absolute;left:12168;top:1449;width:1791;height:483" fillcolor="#d9e1f3" stroked="f"/>
            <v:rect id="docshape263" o:spid="_x0000_s2123" style="position:absolute;left:12962;top:1476;width:197;height:197" filled="f" strokeweight=".72pt"/>
            <w10:wrap anchorx="page" anchory="page"/>
          </v:group>
        </w:pict>
      </w:r>
      <w:r>
        <w:pict w14:anchorId="7534D409">
          <v:group id="docshapegroup264" o:spid="_x0000_s2051" style="position:absolute;margin-left:310.8pt;margin-top:153.95pt;width:387.15pt;height:172.1pt;z-index:-16696832;mso-position-horizontal-relative:page;mso-position-vertical-relative:page" coordorigin="6216,3079" coordsize="7743,3442">
            <v:rect id="docshape265" o:spid="_x0000_s2121" style="position:absolute;left:6216;top:3079;width:1700;height:485" fillcolor="#bebebe" stroked="f"/>
            <v:rect id="docshape266" o:spid="_x0000_s2120" style="position:absolute;left:6962;top:3105;width:197;height:197" filled="f" strokeweight=".72pt"/>
            <v:rect id="docshape267" o:spid="_x0000_s2119" style="position:absolute;left:7924;top:3079;width:1251;height:485" fillcolor="#bebebe" stroked="f"/>
            <v:rect id="docshape268" o:spid="_x0000_s2118" style="position:absolute;left:8450;top:3105;width:197;height:197" filled="f" strokeweight=".72pt"/>
            <v:rect id="docshape269" o:spid="_x0000_s2117" style="position:absolute;left:9184;top:3079;width:1445;height:485" fillcolor="#d9e1f3" stroked="f"/>
            <v:rect id="docshape270" o:spid="_x0000_s2116" style="position:absolute;left:9806;top:3105;width:197;height:197" filled="f" strokeweight=".72pt"/>
            <v:rect id="docshape271" o:spid="_x0000_s2115" style="position:absolute;left:10639;top:3079;width:1520;height:485" fillcolor="#d9e1f3" stroked="f"/>
            <v:rect id="docshape272" o:spid="_x0000_s2114" style="position:absolute;left:11299;top:3105;width:197;height:197" filled="f" strokeweight=".72pt"/>
            <v:rect id="docshape273" o:spid="_x0000_s2113" style="position:absolute;left:12168;top:3079;width:1791;height:485" fillcolor="#d9e1f3" stroked="f"/>
            <v:rect id="docshape274" o:spid="_x0000_s2112" style="position:absolute;left:12962;top:3105;width:197;height:197" filled="f" strokeweight=".72pt"/>
            <v:rect id="docshape275" o:spid="_x0000_s2111" style="position:absolute;left:6216;top:3573;width:1700;height:483" fillcolor="#bebebe" stroked="f"/>
            <v:rect id="docshape276" o:spid="_x0000_s2110" style="position:absolute;left:6962;top:3597;width:197;height:197" filled="f" strokeweight=".72pt"/>
            <v:rect id="docshape277" o:spid="_x0000_s2109" style="position:absolute;left:7924;top:3573;width:1251;height:483" fillcolor="#bebebe" stroked="f"/>
            <v:rect id="docshape278" o:spid="_x0000_s2108" style="position:absolute;left:8450;top:3597;width:197;height:197" filled="f" strokeweight=".72pt"/>
            <v:rect id="docshape279" o:spid="_x0000_s2107" style="position:absolute;left:9184;top:3573;width:1445;height:483" fillcolor="#d9e1f3" stroked="f"/>
            <v:rect id="docshape280" o:spid="_x0000_s2106" style="position:absolute;left:9806;top:3597;width:197;height:197" filled="f" strokeweight=".72pt"/>
            <v:rect id="docshape281" o:spid="_x0000_s2105" style="position:absolute;left:10639;top:3573;width:1520;height:483" fillcolor="#d9e1f3" stroked="f"/>
            <v:rect id="docshape282" o:spid="_x0000_s2104" style="position:absolute;left:11299;top:3597;width:197;height:197" filled="f" strokeweight=".72pt"/>
            <v:rect id="docshape283" o:spid="_x0000_s2103" style="position:absolute;left:12168;top:3573;width:1791;height:483" fillcolor="#d9e1f3" stroked="f"/>
            <v:rect id="docshape284" o:spid="_x0000_s2102" style="position:absolute;left:12962;top:3597;width:197;height:197" filled="f" strokeweight=".72pt"/>
            <v:rect id="docshape285" o:spid="_x0000_s2101" style="position:absolute;left:6216;top:4065;width:1700;height:483" fillcolor="#bebebe" stroked="f"/>
            <v:rect id="docshape286" o:spid="_x0000_s2100" style="position:absolute;left:6962;top:4092;width:197;height:197" filled="f" strokeweight=".72pt"/>
            <v:rect id="docshape287" o:spid="_x0000_s2099" style="position:absolute;left:7924;top:4065;width:1251;height:483" fillcolor="#bebebe" stroked="f"/>
            <v:rect id="docshape288" o:spid="_x0000_s2098" style="position:absolute;left:8450;top:4092;width:197;height:197" filled="f" strokeweight=".72pt"/>
            <v:rect id="docshape289" o:spid="_x0000_s2097" style="position:absolute;left:9184;top:4065;width:1445;height:483" fillcolor="#d9e1f3" stroked="f"/>
            <v:rect id="docshape290" o:spid="_x0000_s2096" style="position:absolute;left:9806;top:4092;width:197;height:197" filled="f" strokeweight=".72pt"/>
            <v:rect id="docshape291" o:spid="_x0000_s2095" style="position:absolute;left:10639;top:4065;width:1520;height:483" fillcolor="#d9e1f3" stroked="f"/>
            <v:rect id="docshape292" o:spid="_x0000_s2094" style="position:absolute;left:11299;top:4092;width:197;height:197" filled="f" strokeweight=".72pt"/>
            <v:rect id="docshape293" o:spid="_x0000_s2093" style="position:absolute;left:12168;top:4065;width:1791;height:483" fillcolor="#d9e1f3" stroked="f"/>
            <v:rect id="docshape294" o:spid="_x0000_s2092" style="position:absolute;left:12962;top:4092;width:197;height:197" filled="f" strokeweight=".72pt"/>
            <v:rect id="docshape295" o:spid="_x0000_s2091" style="position:absolute;left:6216;top:4557;width:1700;height:485" fillcolor="#bebebe" stroked="f"/>
            <v:rect id="docshape296" o:spid="_x0000_s2090" style="position:absolute;left:6962;top:4584;width:197;height:197" filled="f" strokeweight=".72pt"/>
            <v:rect id="docshape297" o:spid="_x0000_s2089" style="position:absolute;left:7924;top:4557;width:1251;height:485" fillcolor="#bebebe" stroked="f"/>
            <v:rect id="docshape298" o:spid="_x0000_s2088" style="position:absolute;left:8450;top:4584;width:197;height:197" filled="f" strokeweight=".72pt"/>
            <v:rect id="docshape299" o:spid="_x0000_s2087" style="position:absolute;left:9184;top:4557;width:1445;height:485" fillcolor="#d9e1f3" stroked="f"/>
            <v:rect id="docshape300" o:spid="_x0000_s2086" style="position:absolute;left:9806;top:4584;width:197;height:197" filled="f" strokeweight=".72pt"/>
            <v:rect id="docshape301" o:spid="_x0000_s2085" style="position:absolute;left:10639;top:4557;width:1520;height:485" fillcolor="#d9e1f3" stroked="f"/>
            <v:rect id="docshape302" o:spid="_x0000_s2084" style="position:absolute;left:11299;top:4584;width:197;height:197" filled="f" strokeweight=".72pt"/>
            <v:rect id="docshape303" o:spid="_x0000_s2083" style="position:absolute;left:12168;top:4557;width:1791;height:485" fillcolor="#d9e1f3" stroked="f"/>
            <v:rect id="docshape304" o:spid="_x0000_s2082" style="position:absolute;left:12962;top:4584;width:197;height:197" filled="f" strokeweight=".72pt"/>
            <v:rect id="docshape305" o:spid="_x0000_s2081" style="position:absolute;left:6216;top:5052;width:1700;height:483" fillcolor="#bebebe" stroked="f"/>
            <v:rect id="docshape306" o:spid="_x0000_s2080" style="position:absolute;left:6962;top:5076;width:197;height:197" filled="f" strokeweight=".72pt"/>
            <v:rect id="docshape307" o:spid="_x0000_s2079" style="position:absolute;left:7924;top:5052;width:1251;height:483" fillcolor="#bebebe" stroked="f"/>
            <v:rect id="docshape308" o:spid="_x0000_s2078" style="position:absolute;left:8450;top:5076;width:197;height:197" filled="f" strokeweight=".72pt"/>
            <v:rect id="docshape309" o:spid="_x0000_s2077" style="position:absolute;left:9184;top:5052;width:1445;height:483" fillcolor="#d9e1f3" stroked="f"/>
            <v:rect id="docshape310" o:spid="_x0000_s2076" style="position:absolute;left:9806;top:5076;width:197;height:197" filled="f" strokeweight=".72pt"/>
            <v:rect id="docshape311" o:spid="_x0000_s2075" style="position:absolute;left:10639;top:5052;width:1520;height:483" fillcolor="#d9e1f3" stroked="f"/>
            <v:rect id="docshape312" o:spid="_x0000_s2074" style="position:absolute;left:11299;top:5076;width:197;height:197" filled="f" strokeweight=".72pt"/>
            <v:rect id="docshape313" o:spid="_x0000_s2073" style="position:absolute;left:12168;top:5052;width:1791;height:483" fillcolor="#d9e1f3" stroked="f"/>
            <v:rect id="docshape314" o:spid="_x0000_s2072" style="position:absolute;left:12962;top:5076;width:197;height:197" filled="f" strokeweight=".72pt"/>
            <v:rect id="docshape315" o:spid="_x0000_s2071" style="position:absolute;left:6216;top:5544;width:1700;height:485" fillcolor="#bebebe" stroked="f"/>
            <v:rect id="docshape316" o:spid="_x0000_s2070" style="position:absolute;left:6962;top:5570;width:197;height:197" filled="f" strokeweight=".72pt"/>
            <v:rect id="docshape317" o:spid="_x0000_s2069" style="position:absolute;left:7924;top:5544;width:1251;height:485" fillcolor="#bebebe" stroked="f"/>
            <v:rect id="docshape318" o:spid="_x0000_s2068" style="position:absolute;left:8450;top:5570;width:197;height:197" filled="f" strokeweight=".72pt"/>
            <v:rect id="docshape319" o:spid="_x0000_s2067" style="position:absolute;left:9184;top:5544;width:1445;height:485" fillcolor="#d9e1f3" stroked="f"/>
            <v:rect id="docshape320" o:spid="_x0000_s2066" style="position:absolute;left:9806;top:5570;width:197;height:197" filled="f" strokeweight=".72pt"/>
            <v:rect id="docshape321" o:spid="_x0000_s2065" style="position:absolute;left:10639;top:5544;width:1520;height:485" fillcolor="#d9e1f3" stroked="f"/>
            <v:rect id="docshape322" o:spid="_x0000_s2064" style="position:absolute;left:11299;top:5570;width:197;height:197" filled="f" strokeweight=".72pt"/>
            <v:rect id="docshape323" o:spid="_x0000_s2063" style="position:absolute;left:12168;top:5544;width:1791;height:485" fillcolor="#d9e1f3" stroked="f"/>
            <v:rect id="docshape324" o:spid="_x0000_s2062" style="position:absolute;left:12962;top:5570;width:197;height:197" filled="f" strokeweight=".72pt"/>
            <v:rect id="docshape325" o:spid="_x0000_s2061" style="position:absolute;left:6216;top:6038;width:1700;height:483" fillcolor="#bebebe" stroked="f"/>
            <v:rect id="docshape326" o:spid="_x0000_s2060" style="position:absolute;left:6962;top:6062;width:197;height:197" filled="f" strokeweight=".72pt"/>
            <v:rect id="docshape327" o:spid="_x0000_s2059" style="position:absolute;left:7924;top:6038;width:1251;height:483" fillcolor="#bebebe" stroked="f"/>
            <v:rect id="docshape328" o:spid="_x0000_s2058" style="position:absolute;left:8450;top:6062;width:197;height:197" filled="f" strokeweight=".72pt"/>
            <v:rect id="docshape329" o:spid="_x0000_s2057" style="position:absolute;left:9184;top:6038;width:1445;height:483" fillcolor="#d9e1f3" stroked="f"/>
            <v:rect id="docshape330" o:spid="_x0000_s2056" style="position:absolute;left:9806;top:6062;width:197;height:197" filled="f" strokeweight=".72pt"/>
            <v:rect id="docshape331" o:spid="_x0000_s2055" style="position:absolute;left:10639;top:6038;width:1520;height:483" fillcolor="#d9e1f3" stroked="f"/>
            <v:rect id="docshape332" o:spid="_x0000_s2054" style="position:absolute;left:11299;top:6062;width:197;height:197" filled="f" strokeweight=".72pt"/>
            <v:rect id="docshape333" o:spid="_x0000_s2053" style="position:absolute;left:12168;top:6038;width:1791;height:483" fillcolor="#d9e1f3" stroked="f"/>
            <v:rect id="docshape334" o:spid="_x0000_s2052" style="position:absolute;left:12962;top:6062;width:197;height:197" filled="f" strokeweight=".72pt"/>
            <w10:wrap anchorx="page" anchory="page"/>
          </v:group>
        </w:pic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716"/>
        <w:gridCol w:w="1709"/>
        <w:gridCol w:w="1260"/>
        <w:gridCol w:w="1454"/>
        <w:gridCol w:w="1528"/>
        <w:gridCol w:w="1799"/>
      </w:tblGrid>
      <w:tr w:rsidR="00BF0B85" w14:paraId="5C16CC17" w14:textId="77777777">
        <w:trPr>
          <w:trHeight w:val="481"/>
        </w:trPr>
        <w:tc>
          <w:tcPr>
            <w:tcW w:w="2875" w:type="dxa"/>
          </w:tcPr>
          <w:p w14:paraId="32851194" w14:textId="77777777" w:rsidR="00BF0B85" w:rsidRDefault="00000000">
            <w:pPr>
              <w:pStyle w:val="TableParagraph"/>
              <w:spacing w:line="240" w:lineRule="exact"/>
              <w:ind w:left="758" w:hanging="629"/>
              <w:rPr>
                <w:sz w:val="21"/>
              </w:rPr>
            </w:pPr>
            <w:r>
              <w:rPr>
                <w:sz w:val="21"/>
              </w:rPr>
              <w:t>Doctoral:</w:t>
            </w:r>
            <w:r>
              <w:rPr>
                <w:spacing w:val="-14"/>
                <w:sz w:val="21"/>
              </w:rPr>
              <w:t xml:space="preserve"> </w:t>
            </w:r>
            <w:r>
              <w:rPr>
                <w:sz w:val="21"/>
              </w:rPr>
              <w:t>Counselor</w:t>
            </w:r>
            <w:r>
              <w:rPr>
                <w:spacing w:val="-13"/>
                <w:sz w:val="21"/>
              </w:rPr>
              <w:t xml:space="preserve"> </w:t>
            </w:r>
            <w:r>
              <w:rPr>
                <w:sz w:val="21"/>
              </w:rPr>
              <w:t>Education and Supervision</w:t>
            </w:r>
          </w:p>
        </w:tc>
        <w:tc>
          <w:tcPr>
            <w:tcW w:w="1716" w:type="dxa"/>
          </w:tcPr>
          <w:p w14:paraId="36002D30"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3FD25CC9" w14:textId="77777777" w:rsidR="00BF0B85" w:rsidRDefault="00BF0B85">
            <w:pPr>
              <w:pStyle w:val="TableParagraph"/>
            </w:pPr>
          </w:p>
        </w:tc>
        <w:tc>
          <w:tcPr>
            <w:tcW w:w="1260" w:type="dxa"/>
          </w:tcPr>
          <w:p w14:paraId="043E5667" w14:textId="77777777" w:rsidR="00BF0B85" w:rsidRDefault="00BF0B85">
            <w:pPr>
              <w:pStyle w:val="TableParagraph"/>
            </w:pPr>
          </w:p>
        </w:tc>
        <w:tc>
          <w:tcPr>
            <w:tcW w:w="1454" w:type="dxa"/>
          </w:tcPr>
          <w:p w14:paraId="6685568D" w14:textId="77777777" w:rsidR="00BF0B85" w:rsidRDefault="00BF0B85">
            <w:pPr>
              <w:pStyle w:val="TableParagraph"/>
            </w:pPr>
          </w:p>
        </w:tc>
        <w:tc>
          <w:tcPr>
            <w:tcW w:w="1528" w:type="dxa"/>
          </w:tcPr>
          <w:p w14:paraId="245654B6" w14:textId="77777777" w:rsidR="00BF0B85" w:rsidRDefault="00BF0B85">
            <w:pPr>
              <w:pStyle w:val="TableParagraph"/>
            </w:pPr>
          </w:p>
        </w:tc>
        <w:tc>
          <w:tcPr>
            <w:tcW w:w="1799" w:type="dxa"/>
          </w:tcPr>
          <w:p w14:paraId="1EFC9CC4" w14:textId="77777777" w:rsidR="00BF0B85" w:rsidRDefault="00BF0B85">
            <w:pPr>
              <w:pStyle w:val="TableParagraph"/>
            </w:pPr>
          </w:p>
        </w:tc>
      </w:tr>
      <w:tr w:rsidR="00BF0B85" w14:paraId="3384C3EC" w14:textId="77777777">
        <w:trPr>
          <w:trHeight w:val="1127"/>
        </w:trPr>
        <w:tc>
          <w:tcPr>
            <w:tcW w:w="12341" w:type="dxa"/>
            <w:gridSpan w:val="7"/>
          </w:tcPr>
          <w:p w14:paraId="71A073BB" w14:textId="77777777" w:rsidR="00BF0B85" w:rsidRDefault="00000000">
            <w:pPr>
              <w:pStyle w:val="TableParagraph"/>
              <w:spacing w:before="242"/>
              <w:ind w:left="4266" w:hanging="4025"/>
              <w:rPr>
                <w:sz w:val="21"/>
              </w:rPr>
            </w:pPr>
            <w:r>
              <w:rPr>
                <w:b/>
                <w:sz w:val="28"/>
              </w:rPr>
              <w:t>If</w:t>
            </w:r>
            <w:r>
              <w:rPr>
                <w:b/>
                <w:spacing w:val="-2"/>
                <w:sz w:val="28"/>
              </w:rPr>
              <w:t xml:space="preserve"> </w:t>
            </w:r>
            <w:r>
              <w:rPr>
                <w:b/>
                <w:sz w:val="28"/>
              </w:rPr>
              <w:t>your</w:t>
            </w:r>
            <w:r>
              <w:rPr>
                <w:b/>
                <w:spacing w:val="-4"/>
                <w:sz w:val="28"/>
              </w:rPr>
              <w:t xml:space="preserve"> </w:t>
            </w:r>
            <w:r>
              <w:rPr>
                <w:b/>
                <w:sz w:val="28"/>
              </w:rPr>
              <w:t>institution</w:t>
            </w:r>
            <w:r>
              <w:rPr>
                <w:b/>
                <w:spacing w:val="-2"/>
                <w:sz w:val="28"/>
              </w:rPr>
              <w:t xml:space="preserve"> </w:t>
            </w:r>
            <w:r>
              <w:rPr>
                <w:b/>
                <w:sz w:val="28"/>
              </w:rPr>
              <w:t>has</w:t>
            </w:r>
            <w:r>
              <w:rPr>
                <w:b/>
                <w:spacing w:val="-1"/>
                <w:sz w:val="28"/>
              </w:rPr>
              <w:t xml:space="preserve"> </w:t>
            </w:r>
            <w:r>
              <w:rPr>
                <w:b/>
                <w:sz w:val="28"/>
              </w:rPr>
              <w:t>the</w:t>
            </w:r>
            <w:r>
              <w:rPr>
                <w:b/>
                <w:spacing w:val="-2"/>
                <w:sz w:val="28"/>
              </w:rPr>
              <w:t xml:space="preserve"> </w:t>
            </w:r>
            <w:r>
              <w:rPr>
                <w:b/>
                <w:sz w:val="28"/>
              </w:rPr>
              <w:t>same</w:t>
            </w:r>
            <w:r>
              <w:rPr>
                <w:b/>
                <w:spacing w:val="-2"/>
                <w:sz w:val="28"/>
              </w:rPr>
              <w:t xml:space="preserve"> </w:t>
            </w:r>
            <w:r>
              <w:rPr>
                <w:b/>
                <w:sz w:val="28"/>
              </w:rPr>
              <w:t>specialty</w:t>
            </w:r>
            <w:r>
              <w:rPr>
                <w:b/>
                <w:spacing w:val="-3"/>
                <w:sz w:val="28"/>
              </w:rPr>
              <w:t xml:space="preserve"> </w:t>
            </w:r>
            <w:r>
              <w:rPr>
                <w:b/>
                <w:sz w:val="28"/>
              </w:rPr>
              <w:t>in</w:t>
            </w:r>
            <w:r>
              <w:rPr>
                <w:b/>
                <w:spacing w:val="-2"/>
                <w:sz w:val="28"/>
              </w:rPr>
              <w:t xml:space="preserve"> </w:t>
            </w:r>
            <w:r>
              <w:rPr>
                <w:b/>
                <w:sz w:val="28"/>
              </w:rPr>
              <w:t>more</w:t>
            </w:r>
            <w:r>
              <w:rPr>
                <w:b/>
                <w:spacing w:val="-2"/>
                <w:sz w:val="28"/>
              </w:rPr>
              <w:t xml:space="preserve"> </w:t>
            </w:r>
            <w:r>
              <w:rPr>
                <w:b/>
                <w:sz w:val="28"/>
              </w:rPr>
              <w:t>than</w:t>
            </w:r>
            <w:r>
              <w:rPr>
                <w:b/>
                <w:spacing w:val="-2"/>
                <w:sz w:val="28"/>
              </w:rPr>
              <w:t xml:space="preserve"> </w:t>
            </w:r>
            <w:r>
              <w:rPr>
                <w:b/>
                <w:sz w:val="28"/>
              </w:rPr>
              <w:t>one</w:t>
            </w:r>
            <w:r>
              <w:rPr>
                <w:b/>
                <w:spacing w:val="-2"/>
                <w:sz w:val="28"/>
              </w:rPr>
              <w:t xml:space="preserve"> </w:t>
            </w:r>
            <w:r>
              <w:rPr>
                <w:b/>
                <w:sz w:val="28"/>
              </w:rPr>
              <w:t>location</w:t>
            </w:r>
            <w:r>
              <w:rPr>
                <w:b/>
                <w:spacing w:val="-4"/>
                <w:sz w:val="28"/>
              </w:rPr>
              <w:t xml:space="preserve"> </w:t>
            </w:r>
            <w:r>
              <w:rPr>
                <w:b/>
                <w:sz w:val="28"/>
              </w:rPr>
              <w:t>or</w:t>
            </w:r>
            <w:r>
              <w:rPr>
                <w:b/>
                <w:spacing w:val="-2"/>
                <w:sz w:val="28"/>
              </w:rPr>
              <w:t xml:space="preserve"> </w:t>
            </w:r>
            <w:r>
              <w:rPr>
                <w:b/>
                <w:sz w:val="28"/>
              </w:rPr>
              <w:t>delivery</w:t>
            </w:r>
            <w:r>
              <w:rPr>
                <w:b/>
                <w:spacing w:val="-6"/>
                <w:sz w:val="28"/>
              </w:rPr>
              <w:t xml:space="preserve"> </w:t>
            </w:r>
            <w:r>
              <w:rPr>
                <w:b/>
                <w:sz w:val="28"/>
              </w:rPr>
              <w:t>method,</w:t>
            </w:r>
            <w:r>
              <w:rPr>
                <w:b/>
                <w:spacing w:val="-2"/>
                <w:sz w:val="28"/>
              </w:rPr>
              <w:t xml:space="preserve"> </w:t>
            </w:r>
            <w:r>
              <w:rPr>
                <w:b/>
                <w:sz w:val="28"/>
              </w:rPr>
              <w:t>please</w:t>
            </w:r>
            <w:r>
              <w:rPr>
                <w:b/>
                <w:spacing w:val="-2"/>
                <w:sz w:val="28"/>
              </w:rPr>
              <w:t xml:space="preserve"> </w:t>
            </w:r>
            <w:r>
              <w:rPr>
                <w:b/>
                <w:sz w:val="28"/>
              </w:rPr>
              <w:t>enter each location on a separate row</w:t>
            </w:r>
            <w:r>
              <w:rPr>
                <w:sz w:val="21"/>
              </w:rPr>
              <w:t>.</w:t>
            </w:r>
          </w:p>
        </w:tc>
      </w:tr>
      <w:tr w:rsidR="00BF0B85" w14:paraId="29745058" w14:textId="77777777">
        <w:trPr>
          <w:trHeight w:val="484"/>
        </w:trPr>
        <w:tc>
          <w:tcPr>
            <w:tcW w:w="2875" w:type="dxa"/>
          </w:tcPr>
          <w:p w14:paraId="075CF94C" w14:textId="77777777" w:rsidR="00BF0B85" w:rsidRDefault="00000000">
            <w:pPr>
              <w:pStyle w:val="TableParagraph"/>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14D493CE"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3A370C58" w14:textId="77777777" w:rsidR="00BF0B85" w:rsidRDefault="00BF0B85">
            <w:pPr>
              <w:pStyle w:val="TableParagraph"/>
            </w:pPr>
          </w:p>
        </w:tc>
        <w:tc>
          <w:tcPr>
            <w:tcW w:w="1260" w:type="dxa"/>
          </w:tcPr>
          <w:p w14:paraId="6CE162E2" w14:textId="77777777" w:rsidR="00BF0B85" w:rsidRDefault="00BF0B85">
            <w:pPr>
              <w:pStyle w:val="TableParagraph"/>
            </w:pPr>
          </w:p>
        </w:tc>
        <w:tc>
          <w:tcPr>
            <w:tcW w:w="1454" w:type="dxa"/>
          </w:tcPr>
          <w:p w14:paraId="1D9B6CEB" w14:textId="77777777" w:rsidR="00BF0B85" w:rsidRDefault="00BF0B85">
            <w:pPr>
              <w:pStyle w:val="TableParagraph"/>
            </w:pPr>
          </w:p>
        </w:tc>
        <w:tc>
          <w:tcPr>
            <w:tcW w:w="1528" w:type="dxa"/>
          </w:tcPr>
          <w:p w14:paraId="6EAE2DBD" w14:textId="77777777" w:rsidR="00BF0B85" w:rsidRDefault="00BF0B85">
            <w:pPr>
              <w:pStyle w:val="TableParagraph"/>
            </w:pPr>
          </w:p>
        </w:tc>
        <w:tc>
          <w:tcPr>
            <w:tcW w:w="1799" w:type="dxa"/>
          </w:tcPr>
          <w:p w14:paraId="2B1D989C" w14:textId="77777777" w:rsidR="00BF0B85" w:rsidRDefault="00BF0B85">
            <w:pPr>
              <w:pStyle w:val="TableParagraph"/>
            </w:pPr>
          </w:p>
        </w:tc>
      </w:tr>
      <w:tr w:rsidR="00BF0B85" w14:paraId="56FE176D" w14:textId="77777777">
        <w:trPr>
          <w:trHeight w:val="481"/>
        </w:trPr>
        <w:tc>
          <w:tcPr>
            <w:tcW w:w="2875" w:type="dxa"/>
          </w:tcPr>
          <w:p w14:paraId="6E3B183B" w14:textId="77777777" w:rsidR="00BF0B85" w:rsidRDefault="00000000">
            <w:pPr>
              <w:pStyle w:val="TableParagraph"/>
              <w:spacing w:line="240" w:lineRule="exact"/>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6C1D8E96"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44F3F3C6" w14:textId="77777777" w:rsidR="00BF0B85" w:rsidRDefault="00BF0B85">
            <w:pPr>
              <w:pStyle w:val="TableParagraph"/>
            </w:pPr>
          </w:p>
        </w:tc>
        <w:tc>
          <w:tcPr>
            <w:tcW w:w="1260" w:type="dxa"/>
          </w:tcPr>
          <w:p w14:paraId="5DDBC054" w14:textId="77777777" w:rsidR="00BF0B85" w:rsidRDefault="00BF0B85">
            <w:pPr>
              <w:pStyle w:val="TableParagraph"/>
            </w:pPr>
          </w:p>
        </w:tc>
        <w:tc>
          <w:tcPr>
            <w:tcW w:w="1454" w:type="dxa"/>
          </w:tcPr>
          <w:p w14:paraId="526E48B5" w14:textId="77777777" w:rsidR="00BF0B85" w:rsidRDefault="00BF0B85">
            <w:pPr>
              <w:pStyle w:val="TableParagraph"/>
            </w:pPr>
          </w:p>
        </w:tc>
        <w:tc>
          <w:tcPr>
            <w:tcW w:w="1528" w:type="dxa"/>
          </w:tcPr>
          <w:p w14:paraId="6BE81AB2" w14:textId="77777777" w:rsidR="00BF0B85" w:rsidRDefault="00BF0B85">
            <w:pPr>
              <w:pStyle w:val="TableParagraph"/>
            </w:pPr>
          </w:p>
        </w:tc>
        <w:tc>
          <w:tcPr>
            <w:tcW w:w="1799" w:type="dxa"/>
          </w:tcPr>
          <w:p w14:paraId="425521CA" w14:textId="77777777" w:rsidR="00BF0B85" w:rsidRDefault="00BF0B85">
            <w:pPr>
              <w:pStyle w:val="TableParagraph"/>
            </w:pPr>
          </w:p>
        </w:tc>
      </w:tr>
      <w:tr w:rsidR="00BF0B85" w14:paraId="73AE2BEE" w14:textId="77777777">
        <w:trPr>
          <w:trHeight w:val="480"/>
        </w:trPr>
        <w:tc>
          <w:tcPr>
            <w:tcW w:w="2875" w:type="dxa"/>
          </w:tcPr>
          <w:p w14:paraId="6CD590A7" w14:textId="77777777" w:rsidR="00BF0B85" w:rsidRDefault="00000000">
            <w:pPr>
              <w:pStyle w:val="TableParagraph"/>
              <w:spacing w:line="240" w:lineRule="exact"/>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581B51A0" w14:textId="77777777" w:rsidR="00BF0B85" w:rsidRDefault="00000000">
            <w:pPr>
              <w:pStyle w:val="TableParagraph"/>
              <w:spacing w:line="240"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2B1743D0" w14:textId="77777777" w:rsidR="00BF0B85" w:rsidRDefault="00BF0B85">
            <w:pPr>
              <w:pStyle w:val="TableParagraph"/>
            </w:pPr>
          </w:p>
        </w:tc>
        <w:tc>
          <w:tcPr>
            <w:tcW w:w="1260" w:type="dxa"/>
          </w:tcPr>
          <w:p w14:paraId="3691507D" w14:textId="77777777" w:rsidR="00BF0B85" w:rsidRDefault="00BF0B85">
            <w:pPr>
              <w:pStyle w:val="TableParagraph"/>
            </w:pPr>
          </w:p>
        </w:tc>
        <w:tc>
          <w:tcPr>
            <w:tcW w:w="1454" w:type="dxa"/>
          </w:tcPr>
          <w:p w14:paraId="7FC9A1A6" w14:textId="77777777" w:rsidR="00BF0B85" w:rsidRDefault="00BF0B85">
            <w:pPr>
              <w:pStyle w:val="TableParagraph"/>
            </w:pPr>
          </w:p>
        </w:tc>
        <w:tc>
          <w:tcPr>
            <w:tcW w:w="1528" w:type="dxa"/>
          </w:tcPr>
          <w:p w14:paraId="754B6020" w14:textId="77777777" w:rsidR="00BF0B85" w:rsidRDefault="00BF0B85">
            <w:pPr>
              <w:pStyle w:val="TableParagraph"/>
            </w:pPr>
          </w:p>
        </w:tc>
        <w:tc>
          <w:tcPr>
            <w:tcW w:w="1799" w:type="dxa"/>
          </w:tcPr>
          <w:p w14:paraId="67B3B185" w14:textId="77777777" w:rsidR="00BF0B85" w:rsidRDefault="00BF0B85">
            <w:pPr>
              <w:pStyle w:val="TableParagraph"/>
            </w:pPr>
          </w:p>
        </w:tc>
      </w:tr>
      <w:tr w:rsidR="00BF0B85" w14:paraId="70287868" w14:textId="77777777">
        <w:trPr>
          <w:trHeight w:val="484"/>
        </w:trPr>
        <w:tc>
          <w:tcPr>
            <w:tcW w:w="2875" w:type="dxa"/>
          </w:tcPr>
          <w:p w14:paraId="7BD849E2" w14:textId="77777777" w:rsidR="00BF0B85" w:rsidRDefault="00000000">
            <w:pPr>
              <w:pStyle w:val="TableParagraph"/>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33977031"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53B7E2D6" w14:textId="77777777" w:rsidR="00BF0B85" w:rsidRDefault="00BF0B85">
            <w:pPr>
              <w:pStyle w:val="TableParagraph"/>
            </w:pPr>
          </w:p>
        </w:tc>
        <w:tc>
          <w:tcPr>
            <w:tcW w:w="1260" w:type="dxa"/>
          </w:tcPr>
          <w:p w14:paraId="5086202E" w14:textId="77777777" w:rsidR="00BF0B85" w:rsidRDefault="00BF0B85">
            <w:pPr>
              <w:pStyle w:val="TableParagraph"/>
            </w:pPr>
          </w:p>
        </w:tc>
        <w:tc>
          <w:tcPr>
            <w:tcW w:w="1454" w:type="dxa"/>
          </w:tcPr>
          <w:p w14:paraId="448D68E4" w14:textId="77777777" w:rsidR="00BF0B85" w:rsidRDefault="00BF0B85">
            <w:pPr>
              <w:pStyle w:val="TableParagraph"/>
            </w:pPr>
          </w:p>
        </w:tc>
        <w:tc>
          <w:tcPr>
            <w:tcW w:w="1528" w:type="dxa"/>
          </w:tcPr>
          <w:p w14:paraId="7FFDC70B" w14:textId="77777777" w:rsidR="00BF0B85" w:rsidRDefault="00BF0B85">
            <w:pPr>
              <w:pStyle w:val="TableParagraph"/>
            </w:pPr>
          </w:p>
        </w:tc>
        <w:tc>
          <w:tcPr>
            <w:tcW w:w="1799" w:type="dxa"/>
          </w:tcPr>
          <w:p w14:paraId="45C9F77E" w14:textId="77777777" w:rsidR="00BF0B85" w:rsidRDefault="00BF0B85">
            <w:pPr>
              <w:pStyle w:val="TableParagraph"/>
            </w:pPr>
          </w:p>
        </w:tc>
      </w:tr>
      <w:tr w:rsidR="00BF0B85" w14:paraId="1A05E09F" w14:textId="77777777">
        <w:trPr>
          <w:trHeight w:val="482"/>
        </w:trPr>
        <w:tc>
          <w:tcPr>
            <w:tcW w:w="2875" w:type="dxa"/>
          </w:tcPr>
          <w:p w14:paraId="5BA0339A" w14:textId="77777777" w:rsidR="00BF0B85" w:rsidRDefault="00000000">
            <w:pPr>
              <w:pStyle w:val="TableParagraph"/>
              <w:spacing w:line="240" w:lineRule="exact"/>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2BE884AC"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12367947" w14:textId="77777777" w:rsidR="00BF0B85" w:rsidRDefault="00BF0B85">
            <w:pPr>
              <w:pStyle w:val="TableParagraph"/>
            </w:pPr>
          </w:p>
        </w:tc>
        <w:tc>
          <w:tcPr>
            <w:tcW w:w="1260" w:type="dxa"/>
          </w:tcPr>
          <w:p w14:paraId="4ED75483" w14:textId="77777777" w:rsidR="00BF0B85" w:rsidRDefault="00BF0B85">
            <w:pPr>
              <w:pStyle w:val="TableParagraph"/>
            </w:pPr>
          </w:p>
        </w:tc>
        <w:tc>
          <w:tcPr>
            <w:tcW w:w="1454" w:type="dxa"/>
          </w:tcPr>
          <w:p w14:paraId="35D1F683" w14:textId="77777777" w:rsidR="00BF0B85" w:rsidRDefault="00BF0B85">
            <w:pPr>
              <w:pStyle w:val="TableParagraph"/>
            </w:pPr>
          </w:p>
        </w:tc>
        <w:tc>
          <w:tcPr>
            <w:tcW w:w="1528" w:type="dxa"/>
          </w:tcPr>
          <w:p w14:paraId="52EAE006" w14:textId="77777777" w:rsidR="00BF0B85" w:rsidRDefault="00BF0B85">
            <w:pPr>
              <w:pStyle w:val="TableParagraph"/>
            </w:pPr>
          </w:p>
        </w:tc>
        <w:tc>
          <w:tcPr>
            <w:tcW w:w="1799" w:type="dxa"/>
          </w:tcPr>
          <w:p w14:paraId="17A11741" w14:textId="77777777" w:rsidR="00BF0B85" w:rsidRDefault="00BF0B85">
            <w:pPr>
              <w:pStyle w:val="TableParagraph"/>
            </w:pPr>
          </w:p>
        </w:tc>
      </w:tr>
      <w:tr w:rsidR="00BF0B85" w14:paraId="4C2936B2" w14:textId="77777777">
        <w:trPr>
          <w:trHeight w:val="482"/>
        </w:trPr>
        <w:tc>
          <w:tcPr>
            <w:tcW w:w="2875" w:type="dxa"/>
          </w:tcPr>
          <w:p w14:paraId="6E86FC97" w14:textId="77777777" w:rsidR="00BF0B85" w:rsidRDefault="00000000">
            <w:pPr>
              <w:pStyle w:val="TableParagraph"/>
              <w:spacing w:line="240" w:lineRule="exact"/>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4B951BF9" w14:textId="77777777" w:rsidR="00BF0B85" w:rsidRDefault="00000000">
            <w:pPr>
              <w:pStyle w:val="TableParagraph"/>
              <w:spacing w:line="242" w:lineRule="exact"/>
              <w:ind w:left="108" w:right="86"/>
              <w:rPr>
                <w:sz w:val="21"/>
              </w:rPr>
            </w:pPr>
            <w:r>
              <w:rPr>
                <w:color w:val="808080"/>
                <w:sz w:val="21"/>
              </w:rPr>
              <w:t>Click</w:t>
            </w:r>
            <w:r>
              <w:rPr>
                <w:color w:val="808080"/>
                <w:spacing w:val="-12"/>
                <w:sz w:val="21"/>
              </w:rPr>
              <w:t xml:space="preserve"> </w:t>
            </w:r>
            <w:r>
              <w:rPr>
                <w:color w:val="808080"/>
                <w:sz w:val="21"/>
              </w:rPr>
              <w:t>or</w:t>
            </w:r>
            <w:r>
              <w:rPr>
                <w:color w:val="808080"/>
                <w:spacing w:val="-13"/>
                <w:sz w:val="21"/>
              </w:rPr>
              <w:t xml:space="preserve"> </w:t>
            </w:r>
            <w:r>
              <w:rPr>
                <w:color w:val="808080"/>
                <w:sz w:val="21"/>
              </w:rPr>
              <w:t>tap</w:t>
            </w:r>
            <w:r>
              <w:rPr>
                <w:color w:val="808080"/>
                <w:spacing w:val="-12"/>
                <w:sz w:val="21"/>
              </w:rPr>
              <w:t xml:space="preserve"> </w:t>
            </w:r>
            <w:r>
              <w:rPr>
                <w:color w:val="808080"/>
                <w:sz w:val="21"/>
              </w:rPr>
              <w:t>here to enter text.</w:t>
            </w:r>
          </w:p>
        </w:tc>
        <w:tc>
          <w:tcPr>
            <w:tcW w:w="1709" w:type="dxa"/>
          </w:tcPr>
          <w:p w14:paraId="325F07AF" w14:textId="77777777" w:rsidR="00BF0B85" w:rsidRDefault="00BF0B85">
            <w:pPr>
              <w:pStyle w:val="TableParagraph"/>
            </w:pPr>
          </w:p>
        </w:tc>
        <w:tc>
          <w:tcPr>
            <w:tcW w:w="1260" w:type="dxa"/>
          </w:tcPr>
          <w:p w14:paraId="02B69174" w14:textId="77777777" w:rsidR="00BF0B85" w:rsidRDefault="00BF0B85">
            <w:pPr>
              <w:pStyle w:val="TableParagraph"/>
            </w:pPr>
          </w:p>
        </w:tc>
        <w:tc>
          <w:tcPr>
            <w:tcW w:w="1454" w:type="dxa"/>
          </w:tcPr>
          <w:p w14:paraId="30F6D08E" w14:textId="77777777" w:rsidR="00BF0B85" w:rsidRDefault="00BF0B85">
            <w:pPr>
              <w:pStyle w:val="TableParagraph"/>
            </w:pPr>
          </w:p>
        </w:tc>
        <w:tc>
          <w:tcPr>
            <w:tcW w:w="1528" w:type="dxa"/>
          </w:tcPr>
          <w:p w14:paraId="07ABA106" w14:textId="77777777" w:rsidR="00BF0B85" w:rsidRDefault="00BF0B85">
            <w:pPr>
              <w:pStyle w:val="TableParagraph"/>
            </w:pPr>
          </w:p>
        </w:tc>
        <w:tc>
          <w:tcPr>
            <w:tcW w:w="1799" w:type="dxa"/>
          </w:tcPr>
          <w:p w14:paraId="5E4D0798" w14:textId="77777777" w:rsidR="00BF0B85" w:rsidRDefault="00BF0B85">
            <w:pPr>
              <w:pStyle w:val="TableParagraph"/>
            </w:pPr>
          </w:p>
        </w:tc>
      </w:tr>
      <w:tr w:rsidR="00BF0B85" w14:paraId="7B322B81" w14:textId="77777777">
        <w:trPr>
          <w:trHeight w:val="480"/>
        </w:trPr>
        <w:tc>
          <w:tcPr>
            <w:tcW w:w="2875" w:type="dxa"/>
          </w:tcPr>
          <w:p w14:paraId="64243AC1" w14:textId="77777777" w:rsidR="00BF0B85" w:rsidRDefault="00000000">
            <w:pPr>
              <w:pStyle w:val="TableParagraph"/>
              <w:spacing w:line="238" w:lineRule="exact"/>
              <w:ind w:right="170"/>
              <w:jc w:val="right"/>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1716" w:type="dxa"/>
          </w:tcPr>
          <w:p w14:paraId="5CEEF420" w14:textId="77777777" w:rsidR="00BF0B85" w:rsidRDefault="00000000">
            <w:pPr>
              <w:pStyle w:val="TableParagraph"/>
              <w:spacing w:line="238" w:lineRule="exact"/>
              <w:ind w:left="108"/>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2"/>
                <w:sz w:val="21"/>
              </w:rPr>
              <w:t xml:space="preserve"> </w:t>
            </w:r>
            <w:r>
              <w:rPr>
                <w:color w:val="808080"/>
                <w:spacing w:val="-4"/>
                <w:sz w:val="21"/>
              </w:rPr>
              <w:t>here</w:t>
            </w:r>
          </w:p>
          <w:p w14:paraId="56184CAF" w14:textId="77777777" w:rsidR="00BF0B85" w:rsidRDefault="00000000">
            <w:pPr>
              <w:pStyle w:val="TableParagraph"/>
              <w:spacing w:before="1" w:line="221" w:lineRule="exact"/>
              <w:ind w:left="108"/>
              <w:rPr>
                <w:sz w:val="21"/>
              </w:rPr>
            </w:pPr>
            <w:r>
              <w:rPr>
                <w:color w:val="808080"/>
                <w:sz w:val="21"/>
              </w:rPr>
              <w:t>to</w:t>
            </w:r>
            <w:r>
              <w:rPr>
                <w:color w:val="808080"/>
                <w:spacing w:val="-6"/>
                <w:sz w:val="21"/>
              </w:rPr>
              <w:t xml:space="preserve"> </w:t>
            </w:r>
            <w:r>
              <w:rPr>
                <w:color w:val="808080"/>
                <w:sz w:val="21"/>
              </w:rPr>
              <w:t>enter</w:t>
            </w:r>
            <w:r>
              <w:rPr>
                <w:color w:val="808080"/>
                <w:spacing w:val="-3"/>
                <w:sz w:val="21"/>
              </w:rPr>
              <w:t xml:space="preserve"> </w:t>
            </w:r>
            <w:r>
              <w:rPr>
                <w:color w:val="808080"/>
                <w:spacing w:val="-2"/>
                <w:sz w:val="21"/>
              </w:rPr>
              <w:t>text.</w:t>
            </w:r>
          </w:p>
        </w:tc>
        <w:tc>
          <w:tcPr>
            <w:tcW w:w="1709" w:type="dxa"/>
          </w:tcPr>
          <w:p w14:paraId="7D42C656" w14:textId="77777777" w:rsidR="00BF0B85" w:rsidRDefault="00BF0B85">
            <w:pPr>
              <w:pStyle w:val="TableParagraph"/>
            </w:pPr>
          </w:p>
        </w:tc>
        <w:tc>
          <w:tcPr>
            <w:tcW w:w="1260" w:type="dxa"/>
          </w:tcPr>
          <w:p w14:paraId="05BFDF9C" w14:textId="77777777" w:rsidR="00BF0B85" w:rsidRDefault="00BF0B85">
            <w:pPr>
              <w:pStyle w:val="TableParagraph"/>
            </w:pPr>
          </w:p>
        </w:tc>
        <w:tc>
          <w:tcPr>
            <w:tcW w:w="1454" w:type="dxa"/>
          </w:tcPr>
          <w:p w14:paraId="2CF21BA5" w14:textId="77777777" w:rsidR="00BF0B85" w:rsidRDefault="00BF0B85">
            <w:pPr>
              <w:pStyle w:val="TableParagraph"/>
            </w:pPr>
          </w:p>
        </w:tc>
        <w:tc>
          <w:tcPr>
            <w:tcW w:w="1528" w:type="dxa"/>
          </w:tcPr>
          <w:p w14:paraId="5F1B56B7" w14:textId="77777777" w:rsidR="00BF0B85" w:rsidRDefault="00BF0B85">
            <w:pPr>
              <w:pStyle w:val="TableParagraph"/>
            </w:pPr>
          </w:p>
        </w:tc>
        <w:tc>
          <w:tcPr>
            <w:tcW w:w="1799" w:type="dxa"/>
          </w:tcPr>
          <w:p w14:paraId="36DA9927" w14:textId="77777777" w:rsidR="00BF0B85" w:rsidRDefault="00BF0B85">
            <w:pPr>
              <w:pStyle w:val="TableParagraph"/>
            </w:pPr>
          </w:p>
        </w:tc>
      </w:tr>
    </w:tbl>
    <w:p w14:paraId="4EBBF8DC" w14:textId="77777777" w:rsidR="00BF0B85" w:rsidRDefault="00BF0B85">
      <w:pPr>
        <w:sectPr w:rsidR="00BF0B85">
          <w:pgSz w:w="15840" w:h="12240" w:orient="landscape"/>
          <w:pgMar w:top="1380" w:right="1140" w:bottom="280" w:left="1320" w:header="729" w:footer="0" w:gutter="0"/>
          <w:cols w:space="720"/>
        </w:sectPr>
      </w:pPr>
    </w:p>
    <w:p w14:paraId="1C46F9A6" w14:textId="77777777" w:rsidR="00BF0B85" w:rsidRDefault="00BF0B85">
      <w:pPr>
        <w:pStyle w:val="BodyText"/>
        <w:spacing w:before="3"/>
        <w:rPr>
          <w:sz w:val="21"/>
        </w:rPr>
      </w:pPr>
    </w:p>
    <w:p w14:paraId="69E41418" w14:textId="77777777" w:rsidR="00BF0B85" w:rsidRDefault="00000000">
      <w:pPr>
        <w:pStyle w:val="BodyText"/>
        <w:spacing w:before="90"/>
        <w:ind w:left="120" w:right="405"/>
      </w:pPr>
      <w:r>
        <w:rPr>
          <w:b/>
        </w:rPr>
        <w:t>Directions:</w:t>
      </w:r>
      <w:r>
        <w:rPr>
          <w:b/>
          <w:spacing w:val="-3"/>
        </w:rPr>
        <w:t xml:space="preserve"> </w:t>
      </w:r>
      <w:r>
        <w:t>Please</w:t>
      </w:r>
      <w:r>
        <w:rPr>
          <w:spacing w:val="-3"/>
        </w:rPr>
        <w:t xml:space="preserve"> </w:t>
      </w:r>
      <w:r>
        <w:t>address</w:t>
      </w:r>
      <w:r>
        <w:rPr>
          <w:spacing w:val="-3"/>
        </w:rPr>
        <w:t xml:space="preserve"> </w:t>
      </w:r>
      <w:r>
        <w:t>the</w:t>
      </w:r>
      <w:r>
        <w:rPr>
          <w:spacing w:val="-3"/>
        </w:rPr>
        <w:t xml:space="preserve"> </w:t>
      </w:r>
      <w:r>
        <w:t>following</w:t>
      </w:r>
      <w:r>
        <w:rPr>
          <w:spacing w:val="-3"/>
        </w:rPr>
        <w:t xml:space="preserve"> </w:t>
      </w:r>
      <w:r>
        <w:t>CACREP</w:t>
      </w:r>
      <w:r>
        <w:rPr>
          <w:spacing w:val="-3"/>
        </w:rPr>
        <w:t xml:space="preserve"> </w:t>
      </w:r>
      <w:r>
        <w:t>2016</w:t>
      </w:r>
      <w:r>
        <w:rPr>
          <w:spacing w:val="-3"/>
        </w:rPr>
        <w:t xml:space="preserve"> </w:t>
      </w:r>
      <w:r>
        <w:t>Standard(s)</w:t>
      </w:r>
      <w:r>
        <w:rPr>
          <w:spacing w:val="-3"/>
        </w:rPr>
        <w:t xml:space="preserve"> </w:t>
      </w:r>
      <w:r>
        <w:t>impacted</w:t>
      </w:r>
      <w:r>
        <w:rPr>
          <w:spacing w:val="-3"/>
        </w:rPr>
        <w:t xml:space="preserve"> </w:t>
      </w:r>
      <w:r>
        <w:t>by</w:t>
      </w:r>
      <w:r>
        <w:rPr>
          <w:spacing w:val="-3"/>
        </w:rPr>
        <w:t xml:space="preserve"> </w:t>
      </w:r>
      <w:r>
        <w:t>the</w:t>
      </w:r>
      <w:r>
        <w:rPr>
          <w:spacing w:val="-3"/>
        </w:rPr>
        <w:t xml:space="preserve"> </w:t>
      </w:r>
      <w:r>
        <w:t>change</w:t>
      </w:r>
      <w:r>
        <w:rPr>
          <w:spacing w:val="-3"/>
        </w:rPr>
        <w:t xml:space="preserve"> </w:t>
      </w:r>
      <w:r>
        <w:t>to</w:t>
      </w:r>
      <w:r>
        <w:rPr>
          <w:spacing w:val="-3"/>
        </w:rPr>
        <w:t xml:space="preserve"> </w:t>
      </w:r>
      <w:r>
        <w:t>the</w:t>
      </w:r>
      <w:r>
        <w:rPr>
          <w:spacing w:val="-2"/>
        </w:rPr>
        <w:t xml:space="preserve"> </w:t>
      </w:r>
      <w:r>
        <w:t>digital</w:t>
      </w:r>
      <w:r>
        <w:rPr>
          <w:spacing w:val="-3"/>
        </w:rPr>
        <w:t xml:space="preserve"> </w:t>
      </w:r>
      <w:r>
        <w:t>delivery</w:t>
      </w:r>
      <w:r>
        <w:rPr>
          <w:spacing w:val="-3"/>
        </w:rPr>
        <w:t xml:space="preserve"> </w:t>
      </w:r>
      <w:r>
        <w:t>method.</w:t>
      </w:r>
      <w:r>
        <w:rPr>
          <w:spacing w:val="-3"/>
        </w:rPr>
        <w:t xml:space="preserve"> </w:t>
      </w:r>
      <w:r>
        <w:t xml:space="preserve">When completing this report please refer to the CACREP </w:t>
      </w:r>
      <w:hyperlink r:id="rId12">
        <w:r>
          <w:rPr>
            <w:color w:val="0000FF"/>
            <w:u w:val="single" w:color="0000FF"/>
          </w:rPr>
          <w:t>Glossary for Digital Learning Terms</w:t>
        </w:r>
        <w:r>
          <w:t>.</w:t>
        </w:r>
      </w:hyperlink>
      <w:r>
        <w:t xml:space="preserve"> Submit your institutional response in the column provided.</w:t>
      </w:r>
    </w:p>
    <w:p w14:paraId="6DE3BECC" w14:textId="77777777" w:rsidR="00BF0B85" w:rsidRDefault="00BF0B85">
      <w:pPr>
        <w:pStyle w:val="BodyText"/>
      </w:pPr>
    </w:p>
    <w:p w14:paraId="551B8F65" w14:textId="77777777" w:rsidR="00BF0B85" w:rsidRDefault="00000000">
      <w:pPr>
        <w:ind w:left="120" w:right="405"/>
        <w:rPr>
          <w:b/>
          <w:sz w:val="24"/>
        </w:rPr>
      </w:pPr>
      <w:r>
        <w:rPr>
          <w:b/>
          <w:sz w:val="24"/>
        </w:rPr>
        <w:t>If the program operates at multiple approved sites and/or through multiple approved delivery methods, the responses throughout</w:t>
      </w:r>
      <w:r>
        <w:rPr>
          <w:b/>
          <w:spacing w:val="-3"/>
          <w:sz w:val="24"/>
        </w:rPr>
        <w:t xml:space="preserve"> </w:t>
      </w:r>
      <w:r>
        <w:rPr>
          <w:b/>
          <w:sz w:val="24"/>
        </w:rPr>
        <w:t>the</w:t>
      </w:r>
      <w:r>
        <w:rPr>
          <w:b/>
          <w:spacing w:val="-3"/>
          <w:sz w:val="24"/>
        </w:rPr>
        <w:t xml:space="preserve"> </w:t>
      </w:r>
      <w:r>
        <w:rPr>
          <w:b/>
          <w:sz w:val="24"/>
        </w:rPr>
        <w:t>report</w:t>
      </w:r>
      <w:r>
        <w:rPr>
          <w:b/>
          <w:spacing w:val="-3"/>
          <w:sz w:val="24"/>
        </w:rPr>
        <w:t xml:space="preserve"> </w:t>
      </w:r>
      <w:r>
        <w:rPr>
          <w:b/>
          <w:sz w:val="24"/>
        </w:rPr>
        <w:t>below</w:t>
      </w:r>
      <w:r>
        <w:rPr>
          <w:b/>
          <w:spacing w:val="-3"/>
          <w:sz w:val="24"/>
        </w:rPr>
        <w:t xml:space="preserve"> </w:t>
      </w:r>
      <w:r>
        <w:rPr>
          <w:b/>
          <w:sz w:val="24"/>
        </w:rPr>
        <w:t>will</w:t>
      </w:r>
      <w:r>
        <w:rPr>
          <w:b/>
          <w:spacing w:val="-2"/>
          <w:sz w:val="24"/>
        </w:rPr>
        <w:t xml:space="preserve"> </w:t>
      </w:r>
      <w:r>
        <w:rPr>
          <w:b/>
          <w:sz w:val="24"/>
        </w:rPr>
        <w:t>need</w:t>
      </w:r>
      <w:r>
        <w:rPr>
          <w:b/>
          <w:spacing w:val="-2"/>
          <w:sz w:val="24"/>
        </w:rPr>
        <w:t xml:space="preserve"> </w:t>
      </w:r>
      <w:r>
        <w:rPr>
          <w:b/>
          <w:sz w:val="24"/>
        </w:rPr>
        <w:t>to</w:t>
      </w:r>
      <w:r>
        <w:rPr>
          <w:b/>
          <w:spacing w:val="-2"/>
          <w:sz w:val="24"/>
        </w:rPr>
        <w:t xml:space="preserve"> </w:t>
      </w:r>
      <w:r>
        <w:rPr>
          <w:b/>
          <w:sz w:val="24"/>
        </w:rPr>
        <w:t>address</w:t>
      </w:r>
      <w:r>
        <w:rPr>
          <w:b/>
          <w:spacing w:val="-2"/>
          <w:sz w:val="24"/>
        </w:rPr>
        <w:t xml:space="preserve"> </w:t>
      </w:r>
      <w:r>
        <w:rPr>
          <w:b/>
          <w:sz w:val="24"/>
        </w:rPr>
        <w:t>the</w:t>
      </w:r>
      <w:r>
        <w:rPr>
          <w:b/>
          <w:spacing w:val="-3"/>
          <w:sz w:val="24"/>
        </w:rPr>
        <w:t xml:space="preserve"> </w:t>
      </w:r>
      <w:r>
        <w:rPr>
          <w:b/>
          <w:sz w:val="24"/>
        </w:rPr>
        <w:t>overall</w:t>
      </w:r>
      <w:r>
        <w:rPr>
          <w:b/>
          <w:spacing w:val="-2"/>
          <w:sz w:val="24"/>
        </w:rPr>
        <w:t xml:space="preserve"> </w:t>
      </w:r>
      <w:r>
        <w:rPr>
          <w:b/>
          <w:sz w:val="24"/>
        </w:rPr>
        <w:t>program</w:t>
      </w:r>
      <w:r>
        <w:rPr>
          <w:b/>
          <w:spacing w:val="-1"/>
          <w:sz w:val="24"/>
        </w:rPr>
        <w:t xml:space="preserve"> </w:t>
      </w:r>
      <w:r>
        <w:rPr>
          <w:b/>
          <w:sz w:val="24"/>
        </w:rPr>
        <w:t>and</w:t>
      </w:r>
      <w:r>
        <w:rPr>
          <w:b/>
          <w:spacing w:val="-2"/>
          <w:sz w:val="24"/>
        </w:rPr>
        <w:t xml:space="preserve"> </w:t>
      </w:r>
      <w:r>
        <w:rPr>
          <w:b/>
          <w:sz w:val="24"/>
        </w:rPr>
        <w:t>provide</w:t>
      </w:r>
      <w:r>
        <w:rPr>
          <w:b/>
          <w:spacing w:val="-3"/>
          <w:sz w:val="24"/>
        </w:rPr>
        <w:t xml:space="preserve"> </w:t>
      </w:r>
      <w:r>
        <w:rPr>
          <w:b/>
          <w:sz w:val="24"/>
        </w:rPr>
        <w:t>disaggregated</w:t>
      </w:r>
      <w:r>
        <w:rPr>
          <w:b/>
          <w:spacing w:val="-2"/>
          <w:sz w:val="24"/>
        </w:rPr>
        <w:t xml:space="preserve"> </w:t>
      </w:r>
      <w:r>
        <w:rPr>
          <w:b/>
          <w:sz w:val="24"/>
        </w:rPr>
        <w:t>information/data</w:t>
      </w:r>
      <w:r>
        <w:rPr>
          <w:b/>
          <w:spacing w:val="-5"/>
          <w:sz w:val="24"/>
        </w:rPr>
        <w:t xml:space="preserve"> </w:t>
      </w:r>
      <w:r>
        <w:rPr>
          <w:b/>
          <w:sz w:val="24"/>
        </w:rPr>
        <w:t>by</w:t>
      </w:r>
      <w:r>
        <w:rPr>
          <w:b/>
          <w:spacing w:val="-5"/>
          <w:sz w:val="24"/>
        </w:rPr>
        <w:t xml:space="preserve"> </w:t>
      </w:r>
      <w:r>
        <w:rPr>
          <w:b/>
          <w:sz w:val="24"/>
        </w:rPr>
        <w:t>sites and/or delivery methods as applicable.</w:t>
      </w:r>
    </w:p>
    <w:p w14:paraId="1D58F620" w14:textId="77777777" w:rsidR="00BF0B85" w:rsidRDefault="00BF0B85">
      <w:pPr>
        <w:pStyle w:val="BodyText"/>
        <w:rPr>
          <w:b/>
        </w:rPr>
      </w:pPr>
    </w:p>
    <w:p w14:paraId="78E6FAB2" w14:textId="77777777" w:rsidR="00BF0B85" w:rsidRDefault="00000000">
      <w:pPr>
        <w:pStyle w:val="BodyText"/>
        <w:spacing w:before="1"/>
        <w:ind w:left="1670" w:right="1852"/>
        <w:jc w:val="center"/>
      </w:pPr>
      <w:r>
        <w:t>Please</w:t>
      </w:r>
      <w:r>
        <w:rPr>
          <w:spacing w:val="-4"/>
        </w:rPr>
        <w:t xml:space="preserve"> </w:t>
      </w:r>
      <w:r>
        <w:t>note,</w:t>
      </w:r>
      <w:r>
        <w:rPr>
          <w:spacing w:val="-1"/>
        </w:rPr>
        <w:t xml:space="preserve"> </w:t>
      </w:r>
      <w:r>
        <w:t>The</w:t>
      </w:r>
      <w:r>
        <w:rPr>
          <w:spacing w:val="-2"/>
        </w:rPr>
        <w:t xml:space="preserve"> </w:t>
      </w:r>
      <w:r>
        <w:t>CACREP 2016</w:t>
      </w:r>
      <w:r>
        <w:rPr>
          <w:spacing w:val="-1"/>
        </w:rPr>
        <w:t xml:space="preserve"> </w:t>
      </w:r>
      <w:r>
        <w:t>Standards</w:t>
      </w:r>
      <w:r>
        <w:rPr>
          <w:spacing w:val="-1"/>
        </w:rPr>
        <w:t xml:space="preserve"> </w:t>
      </w:r>
      <w:r>
        <w:rPr>
          <w:b/>
          <w:u w:val="single"/>
        </w:rPr>
        <w:t>have</w:t>
      </w:r>
      <w:r>
        <w:rPr>
          <w:b/>
          <w:spacing w:val="-2"/>
          <w:u w:val="single"/>
        </w:rPr>
        <w:t xml:space="preserve"> </w:t>
      </w:r>
      <w:r>
        <w:rPr>
          <w:b/>
          <w:u w:val="single"/>
        </w:rPr>
        <w:t>not</w:t>
      </w:r>
      <w:r>
        <w:rPr>
          <w:b/>
          <w:spacing w:val="-1"/>
        </w:rPr>
        <w:t xml:space="preserve"> </w:t>
      </w:r>
      <w:r>
        <w:rPr>
          <w:spacing w:val="-2"/>
        </w:rPr>
        <w:t>changed.</w:t>
      </w:r>
    </w:p>
    <w:p w14:paraId="502C6D08" w14:textId="77777777" w:rsidR="00BF0B85" w:rsidRDefault="00BF0B85">
      <w:pPr>
        <w:pStyle w:val="BodyText"/>
        <w:spacing w:before="2"/>
        <w:rPr>
          <w:sz w:val="16"/>
        </w:rPr>
      </w:pPr>
    </w:p>
    <w:p w14:paraId="535FBB2D" w14:textId="2CE9FB61" w:rsidR="00BF0B85" w:rsidRDefault="00000000">
      <w:pPr>
        <w:pStyle w:val="BodyText"/>
        <w:spacing w:before="90"/>
        <w:ind w:left="700"/>
      </w:pPr>
      <w:r>
        <w:t>The</w:t>
      </w:r>
      <w:r>
        <w:rPr>
          <w:spacing w:val="-5"/>
        </w:rPr>
        <w:t xml:space="preserve"> </w:t>
      </w:r>
      <w:r>
        <w:t>standards</w:t>
      </w:r>
      <w:r>
        <w:rPr>
          <w:spacing w:val="-1"/>
        </w:rPr>
        <w:t xml:space="preserve"> </w:t>
      </w:r>
      <w:r>
        <w:t>identified below</w:t>
      </w:r>
      <w:r>
        <w:rPr>
          <w:spacing w:val="-2"/>
        </w:rPr>
        <w:t xml:space="preserve"> </w:t>
      </w:r>
      <w:r w:rsidR="00AD0D11">
        <w:rPr>
          <w:spacing w:val="-2"/>
        </w:rPr>
        <w:t xml:space="preserve">require a narrative description that </w:t>
      </w:r>
      <w:r>
        <w:t>demonstrate</w:t>
      </w:r>
      <w:r w:rsidR="00AD0D11">
        <w:t>s</w:t>
      </w:r>
      <w:r>
        <w:rPr>
          <w:spacing w:val="-3"/>
        </w:rPr>
        <w:t xml:space="preserve"> </w:t>
      </w:r>
      <w:r>
        <w:t>continued</w:t>
      </w:r>
      <w:r>
        <w:rPr>
          <w:spacing w:val="1"/>
        </w:rPr>
        <w:t xml:space="preserve"> </w:t>
      </w:r>
      <w:r>
        <w:t>compliance</w:t>
      </w:r>
      <w:r>
        <w:rPr>
          <w:spacing w:val="-3"/>
        </w:rPr>
        <w:t xml:space="preserve"> </w:t>
      </w:r>
      <w:r>
        <w:t>specific</w:t>
      </w:r>
      <w:r>
        <w:rPr>
          <w:spacing w:val="-3"/>
        </w:rPr>
        <w:t xml:space="preserve"> </w:t>
      </w:r>
      <w:r>
        <w:t>to</w:t>
      </w:r>
      <w:r>
        <w:rPr>
          <w:spacing w:val="-1"/>
        </w:rPr>
        <w:t xml:space="preserve"> </w:t>
      </w:r>
      <w:r>
        <w:t>digital</w:t>
      </w:r>
      <w:r>
        <w:rPr>
          <w:spacing w:val="-1"/>
        </w:rPr>
        <w:t xml:space="preserve"> </w:t>
      </w:r>
      <w:r>
        <w:rPr>
          <w:spacing w:val="-2"/>
        </w:rPr>
        <w:t>delivery.</w:t>
      </w:r>
    </w:p>
    <w:p w14:paraId="1A9C7D13" w14:textId="77777777" w:rsidR="00BF0B85" w:rsidRDefault="00BF0B85">
      <w:pPr>
        <w:pStyle w:val="BodyText"/>
        <w:rPr>
          <w:sz w:val="20"/>
        </w:rPr>
      </w:pPr>
    </w:p>
    <w:p w14:paraId="0076FF93" w14:textId="77777777" w:rsidR="00BF0B85" w:rsidRDefault="00BF0B85">
      <w:pPr>
        <w:pStyle w:val="BodyText"/>
        <w:rPr>
          <w:sz w:val="20"/>
        </w:rPr>
      </w:pPr>
    </w:p>
    <w:p w14:paraId="70374A52" w14:textId="77777777" w:rsidR="00BF0B85" w:rsidRDefault="00BF0B85">
      <w:pPr>
        <w:pStyle w:val="BodyText"/>
        <w:rPr>
          <w:sz w:val="20"/>
        </w:rPr>
      </w:pPr>
    </w:p>
    <w:p w14:paraId="142B142B" w14:textId="77777777" w:rsidR="00BF0B85" w:rsidRDefault="00BF0B85">
      <w:pPr>
        <w:pStyle w:val="BodyText"/>
        <w:spacing w:after="1"/>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4"/>
        <w:gridCol w:w="8333"/>
        <w:gridCol w:w="269"/>
      </w:tblGrid>
      <w:tr w:rsidR="00BF0B85" w14:paraId="086F7328" w14:textId="77777777">
        <w:trPr>
          <w:trHeight w:val="457"/>
        </w:trPr>
        <w:tc>
          <w:tcPr>
            <w:tcW w:w="4534" w:type="dxa"/>
          </w:tcPr>
          <w:p w14:paraId="53B175AF" w14:textId="77777777" w:rsidR="00BF0B85" w:rsidRDefault="00000000">
            <w:pPr>
              <w:pStyle w:val="TableParagraph"/>
              <w:spacing w:line="275" w:lineRule="exact"/>
              <w:ind w:left="467"/>
              <w:rPr>
                <w:b/>
                <w:sz w:val="24"/>
              </w:rPr>
            </w:pPr>
            <w:r>
              <w:rPr>
                <w:b/>
                <w:sz w:val="24"/>
              </w:rPr>
              <w:t>1.</w:t>
            </w:r>
            <w:r>
              <w:rPr>
                <w:b/>
                <w:spacing w:val="30"/>
                <w:sz w:val="24"/>
              </w:rPr>
              <w:t xml:space="preserve">  </w:t>
            </w:r>
            <w:r>
              <w:rPr>
                <w:b/>
                <w:sz w:val="24"/>
              </w:rPr>
              <w:t xml:space="preserve">THE </w:t>
            </w:r>
            <w:r>
              <w:rPr>
                <w:b/>
                <w:spacing w:val="-2"/>
                <w:sz w:val="24"/>
              </w:rPr>
              <w:t>INSTITUTION</w:t>
            </w:r>
          </w:p>
        </w:tc>
        <w:tc>
          <w:tcPr>
            <w:tcW w:w="8333" w:type="dxa"/>
          </w:tcPr>
          <w:p w14:paraId="59FCA007" w14:textId="341E3394" w:rsidR="00BF0B85" w:rsidRDefault="00000000">
            <w:pPr>
              <w:pStyle w:val="TableParagraph"/>
              <w:spacing w:line="275" w:lineRule="exact"/>
              <w:ind w:left="107"/>
              <w:rPr>
                <w:b/>
                <w:sz w:val="24"/>
              </w:rPr>
            </w:pPr>
            <w:r>
              <w:rPr>
                <w:b/>
                <w:sz w:val="24"/>
              </w:rPr>
              <w:t>Institutional</w:t>
            </w:r>
            <w:r>
              <w:rPr>
                <w:b/>
                <w:spacing w:val="-4"/>
                <w:sz w:val="24"/>
              </w:rPr>
              <w:t xml:space="preserve"> </w:t>
            </w:r>
            <w:r>
              <w:rPr>
                <w:b/>
                <w:sz w:val="24"/>
              </w:rPr>
              <w:t>Response</w:t>
            </w:r>
            <w:r>
              <w:rPr>
                <w:b/>
                <w:spacing w:val="-6"/>
                <w:sz w:val="24"/>
              </w:rPr>
              <w:t xml:space="preserve"> </w:t>
            </w:r>
          </w:p>
        </w:tc>
        <w:tc>
          <w:tcPr>
            <w:tcW w:w="269" w:type="dxa"/>
            <w:shd w:val="clear" w:color="auto" w:fill="D9D9D9"/>
          </w:tcPr>
          <w:p w14:paraId="4B940422" w14:textId="77777777" w:rsidR="00BF0B85" w:rsidRDefault="00BF0B85">
            <w:pPr>
              <w:pStyle w:val="TableParagraph"/>
              <w:rPr>
                <w:sz w:val="24"/>
              </w:rPr>
            </w:pPr>
          </w:p>
        </w:tc>
      </w:tr>
      <w:tr w:rsidR="00BF0B85" w14:paraId="4EF5A30D" w14:textId="77777777">
        <w:trPr>
          <w:trHeight w:val="1931"/>
        </w:trPr>
        <w:tc>
          <w:tcPr>
            <w:tcW w:w="4534" w:type="dxa"/>
          </w:tcPr>
          <w:p w14:paraId="36A1811A"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1.C</w:t>
            </w:r>
          </w:p>
          <w:p w14:paraId="6CE2856E" w14:textId="77777777" w:rsidR="00BF0B85" w:rsidRDefault="00000000">
            <w:pPr>
              <w:pStyle w:val="TableParagraph"/>
              <w:ind w:left="107" w:right="38"/>
              <w:rPr>
                <w:sz w:val="24"/>
              </w:rPr>
            </w:pPr>
            <w:r>
              <w:rPr>
                <w:sz w:val="24"/>
              </w:rPr>
              <w:t>The</w:t>
            </w:r>
            <w:r>
              <w:rPr>
                <w:spacing w:val="-7"/>
                <w:sz w:val="24"/>
              </w:rPr>
              <w:t xml:space="preserve"> </w:t>
            </w:r>
            <w:r>
              <w:rPr>
                <w:sz w:val="24"/>
              </w:rPr>
              <w:t>institution</w:t>
            </w:r>
            <w:r>
              <w:rPr>
                <w:spacing w:val="-6"/>
                <w:sz w:val="24"/>
              </w:rPr>
              <w:t xml:space="preserve"> </w:t>
            </w:r>
            <w:r>
              <w:rPr>
                <w:sz w:val="24"/>
              </w:rPr>
              <w:t>is</w:t>
            </w:r>
            <w:r>
              <w:rPr>
                <w:spacing w:val="-6"/>
                <w:sz w:val="24"/>
              </w:rPr>
              <w:t xml:space="preserve"> </w:t>
            </w:r>
            <w:r>
              <w:rPr>
                <w:sz w:val="24"/>
              </w:rPr>
              <w:t>committed</w:t>
            </w:r>
            <w:r>
              <w:rPr>
                <w:spacing w:val="-6"/>
                <w:sz w:val="24"/>
              </w:rPr>
              <w:t xml:space="preserve"> </w:t>
            </w:r>
            <w:r>
              <w:rPr>
                <w:sz w:val="24"/>
              </w:rPr>
              <w:t>to</w:t>
            </w:r>
            <w:r>
              <w:rPr>
                <w:spacing w:val="-6"/>
                <w:sz w:val="24"/>
              </w:rPr>
              <w:t xml:space="preserve"> </w:t>
            </w:r>
            <w:r>
              <w:rPr>
                <w:sz w:val="24"/>
              </w:rPr>
              <w:t>providing</w:t>
            </w:r>
            <w:r>
              <w:rPr>
                <w:spacing w:val="-6"/>
                <w:sz w:val="24"/>
              </w:rPr>
              <w:t xml:space="preserve"> </w:t>
            </w:r>
            <w:r>
              <w:rPr>
                <w:sz w:val="24"/>
              </w:rPr>
              <w:t>the program with sufficient financial support to ensure continuity, quality, and effectiveness in program’s [</w:t>
            </w:r>
            <w:r>
              <w:rPr>
                <w:i/>
                <w:sz w:val="24"/>
              </w:rPr>
              <w:t>distance/online courses using digital delivery</w:t>
            </w:r>
            <w:r>
              <w:rPr>
                <w:sz w:val="24"/>
              </w:rPr>
              <w:t>] learning environments.</w:t>
            </w:r>
          </w:p>
        </w:tc>
        <w:tc>
          <w:tcPr>
            <w:tcW w:w="8333" w:type="dxa"/>
          </w:tcPr>
          <w:p w14:paraId="4925B5A3" w14:textId="77777777" w:rsidR="00BF0B85" w:rsidRDefault="00000000">
            <w:pPr>
              <w:pStyle w:val="TableParagraph"/>
              <w:spacing w:line="275" w:lineRule="exact"/>
              <w:ind w:left="107"/>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46B5FE9D" w14:textId="77777777" w:rsidR="00BF0B85" w:rsidRDefault="00BF0B85">
            <w:pPr>
              <w:pStyle w:val="TableParagraph"/>
              <w:rPr>
                <w:sz w:val="24"/>
              </w:rPr>
            </w:pPr>
          </w:p>
        </w:tc>
      </w:tr>
      <w:tr w:rsidR="00BF0B85" w14:paraId="3D349E27" w14:textId="77777777">
        <w:trPr>
          <w:trHeight w:val="1931"/>
        </w:trPr>
        <w:tc>
          <w:tcPr>
            <w:tcW w:w="4534" w:type="dxa"/>
          </w:tcPr>
          <w:p w14:paraId="407D17A5"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1.F</w:t>
            </w:r>
          </w:p>
          <w:p w14:paraId="1A00DA54" w14:textId="77777777" w:rsidR="00BF0B85" w:rsidRDefault="00000000">
            <w:pPr>
              <w:pStyle w:val="TableParagraph"/>
              <w:spacing w:line="270" w:lineRule="atLeast"/>
              <w:ind w:left="107" w:right="38"/>
              <w:rPr>
                <w:sz w:val="24"/>
              </w:rPr>
            </w:pPr>
            <w:r>
              <w:rPr>
                <w:sz w:val="24"/>
              </w:rPr>
              <w:t>The institution provides learning resources are</w:t>
            </w:r>
            <w:r>
              <w:rPr>
                <w:spacing w:val="-2"/>
                <w:sz w:val="24"/>
              </w:rPr>
              <w:t xml:space="preserve"> </w:t>
            </w:r>
            <w:r>
              <w:rPr>
                <w:sz w:val="24"/>
              </w:rPr>
              <w:t>appropriate for</w:t>
            </w:r>
            <w:r>
              <w:rPr>
                <w:spacing w:val="-2"/>
                <w:sz w:val="24"/>
              </w:rPr>
              <w:t xml:space="preserve"> </w:t>
            </w:r>
            <w:r>
              <w:rPr>
                <w:sz w:val="24"/>
              </w:rPr>
              <w:t>scholarly</w:t>
            </w:r>
            <w:r>
              <w:rPr>
                <w:spacing w:val="-1"/>
                <w:sz w:val="24"/>
              </w:rPr>
              <w:t xml:space="preserve"> </w:t>
            </w:r>
            <w:r>
              <w:rPr>
                <w:sz w:val="24"/>
              </w:rPr>
              <w:t>inquiry,</w:t>
            </w:r>
            <w:r>
              <w:rPr>
                <w:spacing w:val="-1"/>
                <w:sz w:val="24"/>
              </w:rPr>
              <w:t xml:space="preserve"> </w:t>
            </w:r>
            <w:r>
              <w:rPr>
                <w:sz w:val="24"/>
              </w:rPr>
              <w:t>study, and research relevant to counseling and accessible by all [</w:t>
            </w:r>
            <w:r>
              <w:rPr>
                <w:i/>
                <w:sz w:val="24"/>
              </w:rPr>
              <w:t>distance education programs’</w:t>
            </w:r>
            <w:r>
              <w:rPr>
                <w:sz w:val="24"/>
              </w:rPr>
              <w:t>]</w:t>
            </w:r>
            <w:r>
              <w:rPr>
                <w:spacing w:val="-11"/>
                <w:sz w:val="24"/>
              </w:rPr>
              <w:t xml:space="preserve"> </w:t>
            </w:r>
            <w:r>
              <w:rPr>
                <w:sz w:val="24"/>
              </w:rPr>
              <w:t>counselor</w:t>
            </w:r>
            <w:r>
              <w:rPr>
                <w:spacing w:val="-10"/>
                <w:sz w:val="24"/>
              </w:rPr>
              <w:t xml:space="preserve"> </w:t>
            </w:r>
            <w:r>
              <w:rPr>
                <w:sz w:val="24"/>
              </w:rPr>
              <w:t>education</w:t>
            </w:r>
            <w:r>
              <w:rPr>
                <w:spacing w:val="-10"/>
                <w:sz w:val="24"/>
              </w:rPr>
              <w:t xml:space="preserve"> </w:t>
            </w:r>
            <w:r>
              <w:rPr>
                <w:sz w:val="24"/>
              </w:rPr>
              <w:t>faculty</w:t>
            </w:r>
            <w:r>
              <w:rPr>
                <w:spacing w:val="-10"/>
                <w:sz w:val="24"/>
              </w:rPr>
              <w:t xml:space="preserve"> </w:t>
            </w:r>
            <w:r>
              <w:rPr>
                <w:sz w:val="24"/>
              </w:rPr>
              <w:t xml:space="preserve">and </w:t>
            </w:r>
            <w:r>
              <w:rPr>
                <w:spacing w:val="-2"/>
                <w:sz w:val="24"/>
              </w:rPr>
              <w:t>students.</w:t>
            </w:r>
          </w:p>
        </w:tc>
        <w:tc>
          <w:tcPr>
            <w:tcW w:w="8333" w:type="dxa"/>
          </w:tcPr>
          <w:p w14:paraId="2DC483A3" w14:textId="77777777" w:rsidR="00BF0B85" w:rsidRDefault="00000000">
            <w:pPr>
              <w:pStyle w:val="TableParagraph"/>
              <w:spacing w:line="275" w:lineRule="exact"/>
              <w:ind w:left="107"/>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66FAC3C1" w14:textId="77777777" w:rsidR="00BF0B85" w:rsidRDefault="00BF0B85">
            <w:pPr>
              <w:pStyle w:val="TableParagraph"/>
              <w:rPr>
                <w:sz w:val="24"/>
              </w:rPr>
            </w:pPr>
          </w:p>
        </w:tc>
      </w:tr>
    </w:tbl>
    <w:p w14:paraId="26A40C3F" w14:textId="77777777" w:rsidR="00BF0B85" w:rsidRDefault="00BF0B85">
      <w:pPr>
        <w:rPr>
          <w:sz w:val="24"/>
        </w:rPr>
        <w:sectPr w:rsidR="00BF0B85">
          <w:pgSz w:w="15840" w:h="12240" w:orient="landscape"/>
          <w:pgMar w:top="1380" w:right="1140" w:bottom="280" w:left="1320" w:header="729" w:footer="0" w:gutter="0"/>
          <w:cols w:space="720"/>
        </w:sectPr>
      </w:pPr>
    </w:p>
    <w:p w14:paraId="7E768AB3"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4"/>
        <w:gridCol w:w="8333"/>
        <w:gridCol w:w="269"/>
      </w:tblGrid>
      <w:tr w:rsidR="00BF0B85" w14:paraId="5AAB2831" w14:textId="77777777">
        <w:trPr>
          <w:trHeight w:val="1931"/>
        </w:trPr>
        <w:tc>
          <w:tcPr>
            <w:tcW w:w="4534" w:type="dxa"/>
          </w:tcPr>
          <w:p w14:paraId="24B3EF9D"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1.G</w:t>
            </w:r>
          </w:p>
          <w:p w14:paraId="25FC13CF" w14:textId="77777777" w:rsidR="00BF0B85" w:rsidRDefault="00000000">
            <w:pPr>
              <w:pStyle w:val="TableParagraph"/>
              <w:spacing w:line="270" w:lineRule="atLeast"/>
              <w:ind w:left="107" w:right="175"/>
              <w:rPr>
                <w:sz w:val="24"/>
              </w:rPr>
            </w:pPr>
            <w:r>
              <w:rPr>
                <w:sz w:val="24"/>
              </w:rPr>
              <w:t>The institution provides technical support [</w:t>
            </w:r>
            <w:r>
              <w:rPr>
                <w:i/>
                <w:sz w:val="24"/>
              </w:rPr>
              <w:t>for digital delivery in distance education</w:t>
            </w:r>
            <w:r>
              <w:rPr>
                <w:sz w:val="24"/>
              </w:rPr>
              <w:t>] to all counselor education program faculty and</w:t>
            </w:r>
            <w:r>
              <w:rPr>
                <w:spacing w:val="-7"/>
                <w:sz w:val="24"/>
              </w:rPr>
              <w:t xml:space="preserve"> </w:t>
            </w:r>
            <w:r>
              <w:rPr>
                <w:sz w:val="24"/>
              </w:rPr>
              <w:t>students</w:t>
            </w:r>
            <w:r>
              <w:rPr>
                <w:spacing w:val="-7"/>
                <w:sz w:val="24"/>
              </w:rPr>
              <w:t xml:space="preserve"> </w:t>
            </w:r>
            <w:r>
              <w:rPr>
                <w:sz w:val="24"/>
              </w:rPr>
              <w:t>to</w:t>
            </w:r>
            <w:r>
              <w:rPr>
                <w:spacing w:val="-7"/>
                <w:sz w:val="24"/>
              </w:rPr>
              <w:t xml:space="preserve"> </w:t>
            </w:r>
            <w:r>
              <w:rPr>
                <w:sz w:val="24"/>
              </w:rPr>
              <w:t>ensure</w:t>
            </w:r>
            <w:r>
              <w:rPr>
                <w:spacing w:val="-7"/>
                <w:sz w:val="24"/>
              </w:rPr>
              <w:t xml:space="preserve"> </w:t>
            </w:r>
            <w:r>
              <w:rPr>
                <w:sz w:val="24"/>
              </w:rPr>
              <w:t>access</w:t>
            </w:r>
            <w:r>
              <w:rPr>
                <w:spacing w:val="-7"/>
                <w:sz w:val="24"/>
              </w:rPr>
              <w:t xml:space="preserve"> </w:t>
            </w:r>
            <w:r>
              <w:rPr>
                <w:sz w:val="24"/>
              </w:rPr>
              <w:t>to</w:t>
            </w:r>
            <w:r>
              <w:rPr>
                <w:spacing w:val="-7"/>
                <w:sz w:val="24"/>
              </w:rPr>
              <w:t xml:space="preserve"> </w:t>
            </w:r>
            <w:r>
              <w:rPr>
                <w:sz w:val="24"/>
              </w:rPr>
              <w:t>information systems</w:t>
            </w:r>
            <w:r>
              <w:rPr>
                <w:spacing w:val="-1"/>
                <w:sz w:val="24"/>
              </w:rPr>
              <w:t xml:space="preserve"> </w:t>
            </w:r>
            <w:r>
              <w:rPr>
                <w:sz w:val="24"/>
              </w:rPr>
              <w:t>for</w:t>
            </w:r>
            <w:r>
              <w:rPr>
                <w:spacing w:val="-2"/>
                <w:sz w:val="24"/>
              </w:rPr>
              <w:t xml:space="preserve"> </w:t>
            </w:r>
            <w:r>
              <w:rPr>
                <w:sz w:val="24"/>
              </w:rPr>
              <w:t>learning,</w:t>
            </w:r>
            <w:r>
              <w:rPr>
                <w:spacing w:val="-1"/>
                <w:sz w:val="24"/>
              </w:rPr>
              <w:t xml:space="preserve"> </w:t>
            </w:r>
            <w:r>
              <w:rPr>
                <w:sz w:val="24"/>
              </w:rPr>
              <w:t>teaching,</w:t>
            </w:r>
            <w:r>
              <w:rPr>
                <w:spacing w:val="-1"/>
                <w:sz w:val="24"/>
              </w:rPr>
              <w:t xml:space="preserve"> </w:t>
            </w:r>
            <w:r>
              <w:rPr>
                <w:sz w:val="24"/>
              </w:rPr>
              <w:t>and</w:t>
            </w:r>
            <w:r>
              <w:rPr>
                <w:spacing w:val="-1"/>
                <w:sz w:val="24"/>
              </w:rPr>
              <w:t xml:space="preserve"> </w:t>
            </w:r>
            <w:r>
              <w:rPr>
                <w:sz w:val="24"/>
              </w:rPr>
              <w:t>research [</w:t>
            </w:r>
            <w:r>
              <w:rPr>
                <w:i/>
                <w:sz w:val="24"/>
              </w:rPr>
              <w:t>related to digital delivery</w:t>
            </w:r>
            <w:r>
              <w:rPr>
                <w:sz w:val="24"/>
              </w:rPr>
              <w:t>].</w:t>
            </w:r>
          </w:p>
        </w:tc>
        <w:tc>
          <w:tcPr>
            <w:tcW w:w="8333" w:type="dxa"/>
          </w:tcPr>
          <w:p w14:paraId="5290A166" w14:textId="77777777" w:rsidR="00BF0B85" w:rsidRDefault="00000000">
            <w:pPr>
              <w:pStyle w:val="TableParagraph"/>
              <w:spacing w:line="275" w:lineRule="exact"/>
              <w:ind w:left="107"/>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118C9E8C" w14:textId="77777777" w:rsidR="00BF0B85" w:rsidRDefault="00BF0B85">
            <w:pPr>
              <w:pStyle w:val="TableParagraph"/>
              <w:rPr>
                <w:sz w:val="24"/>
              </w:rPr>
            </w:pPr>
          </w:p>
        </w:tc>
      </w:tr>
      <w:tr w:rsidR="00BF0B85" w14:paraId="678906C2" w14:textId="77777777">
        <w:trPr>
          <w:trHeight w:val="2483"/>
        </w:trPr>
        <w:tc>
          <w:tcPr>
            <w:tcW w:w="4534" w:type="dxa"/>
          </w:tcPr>
          <w:p w14:paraId="7331B6A4"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1.H</w:t>
            </w:r>
          </w:p>
          <w:p w14:paraId="55389F6C" w14:textId="77777777" w:rsidR="00BF0B85" w:rsidRDefault="00000000">
            <w:pPr>
              <w:pStyle w:val="TableParagraph"/>
              <w:spacing w:line="270" w:lineRule="atLeast"/>
              <w:ind w:left="107" w:right="139"/>
              <w:rPr>
                <w:sz w:val="24"/>
              </w:rPr>
            </w:pPr>
            <w:r>
              <w:rPr>
                <w:sz w:val="24"/>
              </w:rPr>
              <w:t>the institution provides information to students in [</w:t>
            </w:r>
            <w:r>
              <w:rPr>
                <w:i/>
                <w:sz w:val="24"/>
              </w:rPr>
              <w:t>digitally delivered, distance education</w:t>
            </w:r>
            <w:r>
              <w:rPr>
                <w:sz w:val="24"/>
              </w:rPr>
              <w:t>] the program about personal counseling services provided by professionals</w:t>
            </w:r>
            <w:r>
              <w:rPr>
                <w:spacing w:val="-10"/>
                <w:sz w:val="24"/>
              </w:rPr>
              <w:t xml:space="preserve"> </w:t>
            </w:r>
            <w:r>
              <w:rPr>
                <w:sz w:val="24"/>
              </w:rPr>
              <w:t>other</w:t>
            </w:r>
            <w:r>
              <w:rPr>
                <w:spacing w:val="-11"/>
                <w:sz w:val="24"/>
              </w:rPr>
              <w:t xml:space="preserve"> </w:t>
            </w:r>
            <w:r>
              <w:rPr>
                <w:sz w:val="24"/>
              </w:rPr>
              <w:t>than</w:t>
            </w:r>
            <w:r>
              <w:rPr>
                <w:spacing w:val="-9"/>
                <w:sz w:val="24"/>
              </w:rPr>
              <w:t xml:space="preserve"> </w:t>
            </w:r>
            <w:r>
              <w:rPr>
                <w:sz w:val="24"/>
              </w:rPr>
              <w:t>counselor</w:t>
            </w:r>
            <w:r>
              <w:rPr>
                <w:spacing w:val="-11"/>
                <w:sz w:val="24"/>
              </w:rPr>
              <w:t xml:space="preserve"> </w:t>
            </w:r>
            <w:r>
              <w:rPr>
                <w:sz w:val="24"/>
              </w:rPr>
              <w:t>education program faculty and students [</w:t>
            </w:r>
            <w:r>
              <w:rPr>
                <w:i/>
                <w:sz w:val="24"/>
              </w:rPr>
              <w:t xml:space="preserve">commensurate with services for in-person </w:t>
            </w:r>
            <w:r>
              <w:rPr>
                <w:i/>
                <w:spacing w:val="-2"/>
                <w:sz w:val="24"/>
              </w:rPr>
              <w:t>students</w:t>
            </w:r>
            <w:r>
              <w:rPr>
                <w:spacing w:val="-2"/>
                <w:sz w:val="24"/>
              </w:rPr>
              <w:t>].</w:t>
            </w:r>
          </w:p>
        </w:tc>
        <w:tc>
          <w:tcPr>
            <w:tcW w:w="8333" w:type="dxa"/>
          </w:tcPr>
          <w:p w14:paraId="7848D729" w14:textId="77777777" w:rsidR="00BF0B85" w:rsidRDefault="00000000">
            <w:pPr>
              <w:pStyle w:val="TableParagraph"/>
              <w:spacing w:line="275" w:lineRule="exact"/>
              <w:ind w:left="107"/>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1D733370" w14:textId="77777777" w:rsidR="00BF0B85" w:rsidRDefault="00BF0B85">
            <w:pPr>
              <w:pStyle w:val="TableParagraph"/>
              <w:rPr>
                <w:sz w:val="24"/>
              </w:rPr>
            </w:pPr>
          </w:p>
        </w:tc>
      </w:tr>
      <w:tr w:rsidR="00BF0B85" w14:paraId="393F4666" w14:textId="77777777">
        <w:trPr>
          <w:trHeight w:val="3311"/>
        </w:trPr>
        <w:tc>
          <w:tcPr>
            <w:tcW w:w="4534" w:type="dxa"/>
          </w:tcPr>
          <w:p w14:paraId="0ED52DBA"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1.I</w:t>
            </w:r>
          </w:p>
          <w:p w14:paraId="2347E59B" w14:textId="77777777" w:rsidR="00BF0B85" w:rsidRDefault="00000000">
            <w:pPr>
              <w:pStyle w:val="TableParagraph"/>
              <w:spacing w:line="270" w:lineRule="atLeast"/>
              <w:ind w:left="107" w:right="118"/>
              <w:rPr>
                <w:sz w:val="24"/>
              </w:rPr>
            </w:pPr>
            <w:r>
              <w:rPr>
                <w:sz w:val="24"/>
              </w:rPr>
              <w:t>The institution provides adequate and appropriate access to counseling instruction environments (on or off campus) [</w:t>
            </w:r>
            <w:r>
              <w:rPr>
                <w:i/>
                <w:sz w:val="24"/>
              </w:rPr>
              <w:t>using digital delivery platforms comply with legal and</w:t>
            </w:r>
            <w:r>
              <w:rPr>
                <w:i/>
                <w:spacing w:val="-8"/>
                <w:sz w:val="24"/>
              </w:rPr>
              <w:t xml:space="preserve"> </w:t>
            </w:r>
            <w:r>
              <w:rPr>
                <w:i/>
                <w:sz w:val="24"/>
              </w:rPr>
              <w:t>ethical</w:t>
            </w:r>
            <w:r>
              <w:rPr>
                <w:i/>
                <w:spacing w:val="-8"/>
                <w:sz w:val="24"/>
              </w:rPr>
              <w:t xml:space="preserve"> </w:t>
            </w:r>
            <w:r>
              <w:rPr>
                <w:i/>
                <w:sz w:val="24"/>
              </w:rPr>
              <w:t>requirements</w:t>
            </w:r>
            <w:r>
              <w:rPr>
                <w:sz w:val="24"/>
              </w:rPr>
              <w:t>]</w:t>
            </w:r>
            <w:r>
              <w:rPr>
                <w:spacing w:val="-9"/>
                <w:sz w:val="24"/>
              </w:rPr>
              <w:t xml:space="preserve"> </w:t>
            </w:r>
            <w:r>
              <w:rPr>
                <w:sz w:val="24"/>
              </w:rPr>
              <w:t>that</w:t>
            </w:r>
            <w:r>
              <w:rPr>
                <w:spacing w:val="-8"/>
                <w:sz w:val="24"/>
              </w:rPr>
              <w:t xml:space="preserve"> </w:t>
            </w:r>
            <w:r>
              <w:rPr>
                <w:sz w:val="24"/>
              </w:rPr>
              <w:t>are</w:t>
            </w:r>
            <w:r>
              <w:rPr>
                <w:spacing w:val="-7"/>
                <w:sz w:val="24"/>
              </w:rPr>
              <w:t xml:space="preserve"> </w:t>
            </w:r>
            <w:r>
              <w:rPr>
                <w:sz w:val="24"/>
              </w:rPr>
              <w:t>conducive to</w:t>
            </w:r>
            <w:r>
              <w:rPr>
                <w:spacing w:val="-1"/>
                <w:sz w:val="24"/>
              </w:rPr>
              <w:t xml:space="preserve"> </w:t>
            </w:r>
            <w:r>
              <w:rPr>
                <w:sz w:val="24"/>
              </w:rPr>
              <w:t>training</w:t>
            </w:r>
            <w:r>
              <w:rPr>
                <w:spacing w:val="-1"/>
                <w:sz w:val="24"/>
              </w:rPr>
              <w:t xml:space="preserve"> </w:t>
            </w:r>
            <w:r>
              <w:rPr>
                <w:sz w:val="24"/>
              </w:rPr>
              <w:t>and</w:t>
            </w:r>
            <w:r>
              <w:rPr>
                <w:spacing w:val="-1"/>
                <w:sz w:val="24"/>
              </w:rPr>
              <w:t xml:space="preserve"> </w:t>
            </w:r>
            <w:r>
              <w:rPr>
                <w:sz w:val="24"/>
              </w:rPr>
              <w:t>supervision</w:t>
            </w:r>
            <w:r>
              <w:rPr>
                <w:spacing w:val="-1"/>
                <w:sz w:val="24"/>
              </w:rPr>
              <w:t xml:space="preserve"> </w:t>
            </w:r>
            <w:r>
              <w:rPr>
                <w:sz w:val="24"/>
              </w:rPr>
              <w:t>of</w:t>
            </w:r>
            <w:r>
              <w:rPr>
                <w:spacing w:val="-2"/>
                <w:sz w:val="24"/>
              </w:rPr>
              <w:t xml:space="preserve"> </w:t>
            </w:r>
            <w:r>
              <w:rPr>
                <w:sz w:val="24"/>
              </w:rPr>
              <w:t>individual</w:t>
            </w:r>
            <w:r>
              <w:rPr>
                <w:spacing w:val="-1"/>
                <w:sz w:val="24"/>
              </w:rPr>
              <w:t xml:space="preserve"> </w:t>
            </w:r>
            <w:r>
              <w:rPr>
                <w:sz w:val="24"/>
              </w:rPr>
              <w:t>and group counseling. The counseling</w:t>
            </w:r>
            <w:r>
              <w:rPr>
                <w:spacing w:val="40"/>
                <w:sz w:val="24"/>
              </w:rPr>
              <w:t xml:space="preserve"> </w:t>
            </w:r>
            <w:r>
              <w:rPr>
                <w:sz w:val="24"/>
              </w:rPr>
              <w:t>instruction environments include technologies and other observational capabilities as well as procedures for maintaining privacy and confidentiality.</w:t>
            </w:r>
          </w:p>
        </w:tc>
        <w:tc>
          <w:tcPr>
            <w:tcW w:w="8333" w:type="dxa"/>
          </w:tcPr>
          <w:p w14:paraId="18402528" w14:textId="77777777" w:rsidR="00BF0B85" w:rsidRDefault="00000000">
            <w:pPr>
              <w:pStyle w:val="TableParagraph"/>
              <w:spacing w:line="275" w:lineRule="exact"/>
              <w:ind w:left="107"/>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6FDE2BB2" w14:textId="77777777" w:rsidR="00BF0B85" w:rsidRDefault="00BF0B85">
            <w:pPr>
              <w:pStyle w:val="TableParagraph"/>
              <w:rPr>
                <w:sz w:val="24"/>
              </w:rPr>
            </w:pPr>
          </w:p>
        </w:tc>
      </w:tr>
    </w:tbl>
    <w:p w14:paraId="4B7C7EE9" w14:textId="77777777" w:rsidR="00BF0B85" w:rsidRDefault="00BF0B85">
      <w:pPr>
        <w:pStyle w:val="BodyText"/>
        <w:spacing w:before="1" w:after="1"/>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8011"/>
        <w:gridCol w:w="269"/>
      </w:tblGrid>
      <w:tr w:rsidR="00BF0B85" w14:paraId="2FA8EB1A" w14:textId="77777777">
        <w:trPr>
          <w:trHeight w:val="457"/>
        </w:trPr>
        <w:tc>
          <w:tcPr>
            <w:tcW w:w="4855" w:type="dxa"/>
          </w:tcPr>
          <w:p w14:paraId="021D91E8" w14:textId="77777777" w:rsidR="00BF0B85" w:rsidRDefault="00000000">
            <w:pPr>
              <w:pStyle w:val="TableParagraph"/>
              <w:spacing w:before="1"/>
              <w:ind w:left="467"/>
              <w:rPr>
                <w:b/>
                <w:sz w:val="24"/>
              </w:rPr>
            </w:pPr>
            <w:r>
              <w:rPr>
                <w:b/>
                <w:sz w:val="24"/>
              </w:rPr>
              <w:t>1.</w:t>
            </w:r>
            <w:r>
              <w:rPr>
                <w:b/>
                <w:spacing w:val="28"/>
                <w:sz w:val="24"/>
              </w:rPr>
              <w:t xml:space="preserve">  </w:t>
            </w:r>
            <w:r>
              <w:rPr>
                <w:b/>
                <w:sz w:val="24"/>
              </w:rPr>
              <w:t>THE</w:t>
            </w:r>
            <w:r>
              <w:rPr>
                <w:b/>
                <w:spacing w:val="-1"/>
                <w:sz w:val="24"/>
              </w:rPr>
              <w:t xml:space="preserve"> </w:t>
            </w:r>
            <w:r>
              <w:rPr>
                <w:b/>
                <w:sz w:val="24"/>
              </w:rPr>
              <w:t>ACADEMIC</w:t>
            </w:r>
            <w:r>
              <w:rPr>
                <w:b/>
                <w:spacing w:val="-1"/>
                <w:sz w:val="24"/>
              </w:rPr>
              <w:t xml:space="preserve"> </w:t>
            </w:r>
            <w:r>
              <w:rPr>
                <w:b/>
                <w:spacing w:val="-4"/>
                <w:sz w:val="24"/>
              </w:rPr>
              <w:t>UNIT</w:t>
            </w:r>
          </w:p>
        </w:tc>
        <w:tc>
          <w:tcPr>
            <w:tcW w:w="8011" w:type="dxa"/>
          </w:tcPr>
          <w:p w14:paraId="43731BEA" w14:textId="77777777" w:rsidR="00BF0B85" w:rsidRDefault="00000000">
            <w:pPr>
              <w:pStyle w:val="TableParagraph"/>
              <w:spacing w:before="1"/>
              <w:ind w:left="108"/>
              <w:rPr>
                <w:b/>
                <w:sz w:val="24"/>
              </w:rPr>
            </w:pPr>
            <w:r>
              <w:rPr>
                <w:b/>
                <w:sz w:val="24"/>
              </w:rPr>
              <w:t>Institutional</w:t>
            </w:r>
            <w:r>
              <w:rPr>
                <w:b/>
                <w:spacing w:val="-4"/>
                <w:sz w:val="24"/>
              </w:rPr>
              <w:t xml:space="preserve"> </w:t>
            </w:r>
            <w:r>
              <w:rPr>
                <w:b/>
                <w:spacing w:val="-2"/>
                <w:sz w:val="24"/>
              </w:rPr>
              <w:t>Response</w:t>
            </w:r>
          </w:p>
        </w:tc>
        <w:tc>
          <w:tcPr>
            <w:tcW w:w="269" w:type="dxa"/>
            <w:shd w:val="clear" w:color="auto" w:fill="D9D9D9"/>
          </w:tcPr>
          <w:p w14:paraId="3202C76A" w14:textId="77777777" w:rsidR="00BF0B85" w:rsidRDefault="00BF0B85">
            <w:pPr>
              <w:pStyle w:val="TableParagraph"/>
              <w:rPr>
                <w:sz w:val="24"/>
              </w:rPr>
            </w:pPr>
          </w:p>
        </w:tc>
      </w:tr>
    </w:tbl>
    <w:p w14:paraId="7E5003C2" w14:textId="77777777" w:rsidR="00BF0B85" w:rsidRDefault="00BF0B85">
      <w:pPr>
        <w:rPr>
          <w:sz w:val="24"/>
        </w:rPr>
        <w:sectPr w:rsidR="00BF0B85">
          <w:pgSz w:w="15840" w:h="12240" w:orient="landscape"/>
          <w:pgMar w:top="1380" w:right="1140" w:bottom="280" w:left="1320" w:header="729" w:footer="0" w:gutter="0"/>
          <w:cols w:space="720"/>
        </w:sectPr>
      </w:pPr>
    </w:p>
    <w:p w14:paraId="5EAD15F9"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8011"/>
        <w:gridCol w:w="269"/>
      </w:tblGrid>
      <w:tr w:rsidR="00BF0B85" w14:paraId="4F7C96B2" w14:textId="77777777">
        <w:trPr>
          <w:trHeight w:val="3035"/>
        </w:trPr>
        <w:tc>
          <w:tcPr>
            <w:tcW w:w="4855" w:type="dxa"/>
          </w:tcPr>
          <w:p w14:paraId="3130CBE6"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1.L</w:t>
            </w:r>
          </w:p>
          <w:p w14:paraId="380AF33F" w14:textId="77777777" w:rsidR="00BF0B85" w:rsidRDefault="00000000">
            <w:pPr>
              <w:pStyle w:val="TableParagraph"/>
              <w:spacing w:line="270" w:lineRule="atLeast"/>
              <w:ind w:left="107" w:right="212"/>
              <w:rPr>
                <w:sz w:val="24"/>
              </w:rPr>
            </w:pPr>
            <w:r>
              <w:rPr>
                <w:sz w:val="24"/>
              </w:rPr>
              <w:t>Entry-level admission decision recommendations are made by the academic unit’s selection committee and include consideration</w:t>
            </w:r>
            <w:r>
              <w:rPr>
                <w:spacing w:val="-8"/>
                <w:sz w:val="24"/>
              </w:rPr>
              <w:t xml:space="preserve"> </w:t>
            </w:r>
            <w:r>
              <w:rPr>
                <w:sz w:val="24"/>
              </w:rPr>
              <w:t>of</w:t>
            </w:r>
            <w:r>
              <w:rPr>
                <w:spacing w:val="-9"/>
                <w:sz w:val="24"/>
              </w:rPr>
              <w:t xml:space="preserve"> </w:t>
            </w:r>
            <w:r>
              <w:rPr>
                <w:sz w:val="24"/>
              </w:rPr>
              <w:t>each</w:t>
            </w:r>
            <w:r>
              <w:rPr>
                <w:spacing w:val="-6"/>
                <w:sz w:val="24"/>
              </w:rPr>
              <w:t xml:space="preserve"> </w:t>
            </w:r>
            <w:r>
              <w:rPr>
                <w:sz w:val="24"/>
              </w:rPr>
              <w:t>applicant’s</w:t>
            </w:r>
            <w:r>
              <w:rPr>
                <w:spacing w:val="-8"/>
                <w:sz w:val="24"/>
              </w:rPr>
              <w:t xml:space="preserve"> </w:t>
            </w:r>
            <w:r>
              <w:rPr>
                <w:sz w:val="24"/>
              </w:rPr>
              <w:t>(1)</w:t>
            </w:r>
            <w:r>
              <w:rPr>
                <w:spacing w:val="-9"/>
                <w:sz w:val="24"/>
              </w:rPr>
              <w:t xml:space="preserve"> </w:t>
            </w:r>
            <w:r>
              <w:rPr>
                <w:sz w:val="24"/>
              </w:rPr>
              <w:t>relevance of career goals, (2) aptitude for graduate-level study [</w:t>
            </w:r>
            <w:r>
              <w:rPr>
                <w:i/>
                <w:sz w:val="24"/>
              </w:rPr>
              <w:t>including consideration for digital delivery</w:t>
            </w:r>
            <w:r>
              <w:rPr>
                <w:sz w:val="24"/>
              </w:rPr>
              <w:t>], (3) potential success in forming effective counseling relationships [</w:t>
            </w:r>
            <w:r>
              <w:rPr>
                <w:i/>
                <w:sz w:val="24"/>
              </w:rPr>
              <w:t>through digital tools</w:t>
            </w:r>
            <w:r>
              <w:rPr>
                <w:sz w:val="24"/>
              </w:rPr>
              <w:t xml:space="preserve">], and (4) respect for cultural </w:t>
            </w:r>
            <w:r>
              <w:rPr>
                <w:spacing w:val="-2"/>
                <w:sz w:val="24"/>
              </w:rPr>
              <w:t>differences.</w:t>
            </w:r>
          </w:p>
        </w:tc>
        <w:tc>
          <w:tcPr>
            <w:tcW w:w="8011" w:type="dxa"/>
          </w:tcPr>
          <w:p w14:paraId="172296AC"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24FB15B5" w14:textId="77777777" w:rsidR="00BF0B85" w:rsidRDefault="00BF0B85">
            <w:pPr>
              <w:pStyle w:val="TableParagraph"/>
              <w:rPr>
                <w:sz w:val="24"/>
              </w:rPr>
            </w:pPr>
          </w:p>
        </w:tc>
      </w:tr>
      <w:tr w:rsidR="00BF0B85" w14:paraId="20A6E943" w14:textId="77777777">
        <w:trPr>
          <w:trHeight w:val="4415"/>
        </w:trPr>
        <w:tc>
          <w:tcPr>
            <w:tcW w:w="4855" w:type="dxa"/>
          </w:tcPr>
          <w:p w14:paraId="79AE119D"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1.M</w:t>
            </w:r>
          </w:p>
          <w:p w14:paraId="25E6A3E8" w14:textId="77777777" w:rsidR="00BF0B85" w:rsidRDefault="00000000">
            <w:pPr>
              <w:pStyle w:val="TableParagraph"/>
              <w:ind w:left="107" w:right="56"/>
              <w:rPr>
                <w:sz w:val="24"/>
              </w:rPr>
            </w:pPr>
            <w:r>
              <w:rPr>
                <w:sz w:val="24"/>
              </w:rPr>
              <w:t>Before or at the beginning of the first term of enrollment in the academic unit, the program provides</w:t>
            </w:r>
            <w:r>
              <w:rPr>
                <w:spacing w:val="-7"/>
                <w:sz w:val="24"/>
              </w:rPr>
              <w:t xml:space="preserve"> </w:t>
            </w:r>
            <w:r>
              <w:rPr>
                <w:sz w:val="24"/>
              </w:rPr>
              <w:t>a</w:t>
            </w:r>
            <w:r>
              <w:rPr>
                <w:spacing w:val="-8"/>
                <w:sz w:val="24"/>
              </w:rPr>
              <w:t xml:space="preserve"> </w:t>
            </w:r>
            <w:r>
              <w:rPr>
                <w:sz w:val="24"/>
              </w:rPr>
              <w:t>new</w:t>
            </w:r>
            <w:r>
              <w:rPr>
                <w:spacing w:val="-8"/>
                <w:sz w:val="24"/>
              </w:rPr>
              <w:t xml:space="preserve"> </w:t>
            </w:r>
            <w:r>
              <w:rPr>
                <w:sz w:val="24"/>
              </w:rPr>
              <w:t>student</w:t>
            </w:r>
            <w:r>
              <w:rPr>
                <w:spacing w:val="-7"/>
                <w:sz w:val="24"/>
              </w:rPr>
              <w:t xml:space="preserve"> </w:t>
            </w:r>
            <w:r>
              <w:rPr>
                <w:sz w:val="24"/>
              </w:rPr>
              <w:t>orientation</w:t>
            </w:r>
            <w:r>
              <w:rPr>
                <w:spacing w:val="-7"/>
                <w:sz w:val="24"/>
              </w:rPr>
              <w:t xml:space="preserve"> </w:t>
            </w:r>
            <w:r>
              <w:rPr>
                <w:sz w:val="24"/>
              </w:rPr>
              <w:t>during</w:t>
            </w:r>
            <w:r>
              <w:rPr>
                <w:spacing w:val="-7"/>
                <w:sz w:val="24"/>
              </w:rPr>
              <w:t xml:space="preserve"> </w:t>
            </w:r>
            <w:r>
              <w:rPr>
                <w:sz w:val="24"/>
              </w:rPr>
              <w:t>which a student handbook is disseminated [</w:t>
            </w:r>
            <w:r>
              <w:rPr>
                <w:i/>
                <w:sz w:val="24"/>
              </w:rPr>
              <w:t>in accessible digital format</w:t>
            </w:r>
            <w:r>
              <w:rPr>
                <w:sz w:val="24"/>
              </w:rPr>
              <w:t>] and discussed.</w:t>
            </w:r>
          </w:p>
          <w:p w14:paraId="1C2AB61A" w14:textId="77777777" w:rsidR="00BF0B85" w:rsidRDefault="00000000">
            <w:pPr>
              <w:pStyle w:val="TableParagraph"/>
              <w:spacing w:line="270" w:lineRule="atLeast"/>
              <w:ind w:left="107" w:right="212"/>
              <w:rPr>
                <w:sz w:val="24"/>
              </w:rPr>
            </w:pPr>
            <w:r>
              <w:rPr>
                <w:sz w:val="24"/>
              </w:rPr>
              <w:t>Students’ ethical and professional obligations and personal growth expectations as counselors-in-training</w:t>
            </w:r>
            <w:r>
              <w:rPr>
                <w:spacing w:val="-12"/>
                <w:sz w:val="24"/>
              </w:rPr>
              <w:t xml:space="preserve"> </w:t>
            </w:r>
            <w:r>
              <w:rPr>
                <w:sz w:val="24"/>
              </w:rPr>
              <w:t>are</w:t>
            </w:r>
            <w:r>
              <w:rPr>
                <w:spacing w:val="-13"/>
                <w:sz w:val="24"/>
              </w:rPr>
              <w:t xml:space="preserve"> </w:t>
            </w:r>
            <w:r>
              <w:rPr>
                <w:sz w:val="24"/>
              </w:rPr>
              <w:t>explained,</w:t>
            </w:r>
            <w:r>
              <w:rPr>
                <w:spacing w:val="-10"/>
                <w:sz w:val="24"/>
              </w:rPr>
              <w:t xml:space="preserve"> </w:t>
            </w:r>
            <w:r>
              <w:rPr>
                <w:sz w:val="24"/>
              </w:rPr>
              <w:t>eligibility for licensure/certification is reviewed [</w:t>
            </w:r>
            <w:r>
              <w:rPr>
                <w:i/>
                <w:sz w:val="24"/>
              </w:rPr>
              <w:t>for the states in which the digitally delivered curriculum is offered, digital delivery technology requirements are explicitly stated, and authentication process, requirements and costs for students associated with required digital tools are discussed</w:t>
            </w:r>
            <w:r>
              <w:rPr>
                <w:sz w:val="24"/>
              </w:rPr>
              <w:t>].</w:t>
            </w:r>
          </w:p>
        </w:tc>
        <w:tc>
          <w:tcPr>
            <w:tcW w:w="8011" w:type="dxa"/>
          </w:tcPr>
          <w:p w14:paraId="2D98CD7A"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5A0F867A" w14:textId="77777777" w:rsidR="00BF0B85" w:rsidRDefault="00BF0B85">
            <w:pPr>
              <w:pStyle w:val="TableParagraph"/>
              <w:rPr>
                <w:sz w:val="24"/>
              </w:rPr>
            </w:pPr>
          </w:p>
        </w:tc>
      </w:tr>
      <w:tr w:rsidR="00BF0B85" w14:paraId="3B58549F" w14:textId="77777777">
        <w:trPr>
          <w:trHeight w:val="1655"/>
        </w:trPr>
        <w:tc>
          <w:tcPr>
            <w:tcW w:w="4855" w:type="dxa"/>
          </w:tcPr>
          <w:p w14:paraId="3E4F7B3E"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1.N</w:t>
            </w:r>
          </w:p>
          <w:p w14:paraId="0A37D371" w14:textId="77777777" w:rsidR="00BF0B85" w:rsidRDefault="00000000">
            <w:pPr>
              <w:pStyle w:val="TableParagraph"/>
              <w:spacing w:line="270" w:lineRule="atLeast"/>
              <w:ind w:left="107"/>
              <w:rPr>
                <w:sz w:val="24"/>
              </w:rPr>
            </w:pPr>
            <w:r>
              <w:rPr>
                <w:sz w:val="24"/>
              </w:rPr>
              <w:t>The</w:t>
            </w:r>
            <w:r>
              <w:rPr>
                <w:spacing w:val="-7"/>
                <w:sz w:val="24"/>
              </w:rPr>
              <w:t xml:space="preserve"> </w:t>
            </w:r>
            <w:r>
              <w:rPr>
                <w:sz w:val="24"/>
              </w:rPr>
              <w:t>student</w:t>
            </w:r>
            <w:r>
              <w:rPr>
                <w:spacing w:val="-6"/>
                <w:sz w:val="24"/>
              </w:rPr>
              <w:t xml:space="preserve"> </w:t>
            </w:r>
            <w:r>
              <w:rPr>
                <w:sz w:val="24"/>
              </w:rPr>
              <w:t>handbook</w:t>
            </w:r>
            <w:r>
              <w:rPr>
                <w:spacing w:val="-6"/>
                <w:sz w:val="24"/>
              </w:rPr>
              <w:t xml:space="preserve"> </w:t>
            </w:r>
            <w:r>
              <w:rPr>
                <w:sz w:val="24"/>
              </w:rPr>
              <w:t>includes</w:t>
            </w:r>
            <w:r>
              <w:rPr>
                <w:spacing w:val="-6"/>
                <w:sz w:val="24"/>
              </w:rPr>
              <w:t xml:space="preserve"> </w:t>
            </w:r>
            <w:r>
              <w:rPr>
                <w:sz w:val="24"/>
              </w:rPr>
              <w:t>(1)</w:t>
            </w:r>
            <w:r>
              <w:rPr>
                <w:spacing w:val="-7"/>
                <w:sz w:val="24"/>
              </w:rPr>
              <w:t xml:space="preserve"> </w:t>
            </w:r>
            <w:r>
              <w:rPr>
                <w:sz w:val="24"/>
              </w:rPr>
              <w:t>the</w:t>
            </w:r>
            <w:r>
              <w:rPr>
                <w:spacing w:val="-7"/>
                <w:sz w:val="24"/>
              </w:rPr>
              <w:t xml:space="preserve"> </w:t>
            </w:r>
            <w:r>
              <w:rPr>
                <w:sz w:val="24"/>
              </w:rPr>
              <w:t>mission statement of the academic unit and program objectives, (2) information about professional counseling organizations, opportunities for professional involvement, and activities</w:t>
            </w:r>
          </w:p>
        </w:tc>
        <w:tc>
          <w:tcPr>
            <w:tcW w:w="8011" w:type="dxa"/>
          </w:tcPr>
          <w:p w14:paraId="1AB74855"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045E93CA" w14:textId="77777777" w:rsidR="00BF0B85" w:rsidRDefault="00BF0B85">
            <w:pPr>
              <w:pStyle w:val="TableParagraph"/>
              <w:rPr>
                <w:sz w:val="24"/>
              </w:rPr>
            </w:pPr>
          </w:p>
        </w:tc>
      </w:tr>
    </w:tbl>
    <w:p w14:paraId="46B31FFE" w14:textId="77777777" w:rsidR="00BF0B85" w:rsidRDefault="00BF0B85">
      <w:pPr>
        <w:rPr>
          <w:sz w:val="24"/>
        </w:rPr>
        <w:sectPr w:rsidR="00BF0B85">
          <w:pgSz w:w="15840" w:h="12240" w:orient="landscape"/>
          <w:pgMar w:top="1380" w:right="1140" w:bottom="280" w:left="1320" w:header="729" w:footer="0" w:gutter="0"/>
          <w:cols w:space="720"/>
        </w:sectPr>
      </w:pPr>
    </w:p>
    <w:p w14:paraId="60DF3102"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8011"/>
        <w:gridCol w:w="269"/>
      </w:tblGrid>
      <w:tr w:rsidR="00BF0B85" w14:paraId="447D6D6F" w14:textId="77777777">
        <w:trPr>
          <w:trHeight w:val="3035"/>
        </w:trPr>
        <w:tc>
          <w:tcPr>
            <w:tcW w:w="4855" w:type="dxa"/>
          </w:tcPr>
          <w:p w14:paraId="6D67FC7B" w14:textId="77777777" w:rsidR="00BF0B85" w:rsidRDefault="00000000">
            <w:pPr>
              <w:pStyle w:val="TableParagraph"/>
              <w:spacing w:line="276" w:lineRule="exact"/>
              <w:ind w:left="107" w:right="165"/>
              <w:rPr>
                <w:sz w:val="24"/>
              </w:rPr>
            </w:pPr>
            <w:r>
              <w:rPr>
                <w:sz w:val="24"/>
              </w:rPr>
              <w:t>appropriate for students, (3) matriculation requirements, (4) expectations of students, (5) academic appeal policy, (6) written endorsement policy explaining the procedures for recommending students for credentialing and employment, and (7) policy for student retention, remediation, and dismissal from the program[</w:t>
            </w:r>
            <w:r>
              <w:rPr>
                <w:i/>
                <w:sz w:val="24"/>
              </w:rPr>
              <w:t>and a section specific to the navigation of program expectations regarding digitally</w:t>
            </w:r>
            <w:r>
              <w:rPr>
                <w:i/>
                <w:spacing w:val="-8"/>
                <w:sz w:val="24"/>
              </w:rPr>
              <w:t xml:space="preserve"> </w:t>
            </w:r>
            <w:r>
              <w:rPr>
                <w:i/>
                <w:sz w:val="24"/>
              </w:rPr>
              <w:t>delivered</w:t>
            </w:r>
            <w:r>
              <w:rPr>
                <w:i/>
                <w:spacing w:val="-7"/>
                <w:sz w:val="24"/>
              </w:rPr>
              <w:t xml:space="preserve"> </w:t>
            </w:r>
            <w:r>
              <w:rPr>
                <w:i/>
                <w:sz w:val="24"/>
              </w:rPr>
              <w:t>curriculum</w:t>
            </w:r>
            <w:r>
              <w:rPr>
                <w:i/>
                <w:spacing w:val="-8"/>
                <w:sz w:val="24"/>
              </w:rPr>
              <w:t xml:space="preserve"> </w:t>
            </w:r>
            <w:r>
              <w:rPr>
                <w:i/>
                <w:sz w:val="24"/>
              </w:rPr>
              <w:t>and</w:t>
            </w:r>
            <w:r>
              <w:rPr>
                <w:i/>
                <w:spacing w:val="-7"/>
                <w:sz w:val="24"/>
              </w:rPr>
              <w:t xml:space="preserve"> </w:t>
            </w:r>
            <w:r>
              <w:rPr>
                <w:i/>
                <w:sz w:val="24"/>
              </w:rPr>
              <w:t>the</w:t>
            </w:r>
            <w:r>
              <w:rPr>
                <w:i/>
                <w:spacing w:val="-8"/>
                <w:sz w:val="24"/>
              </w:rPr>
              <w:t xml:space="preserve"> </w:t>
            </w:r>
            <w:r>
              <w:rPr>
                <w:i/>
                <w:sz w:val="24"/>
              </w:rPr>
              <w:t>required learning management system</w:t>
            </w:r>
            <w:r>
              <w:rPr>
                <w:sz w:val="24"/>
              </w:rPr>
              <w:t>].</w:t>
            </w:r>
          </w:p>
        </w:tc>
        <w:tc>
          <w:tcPr>
            <w:tcW w:w="8011" w:type="dxa"/>
          </w:tcPr>
          <w:p w14:paraId="494DE3F5" w14:textId="77777777" w:rsidR="00BF0B85" w:rsidRDefault="00BF0B85">
            <w:pPr>
              <w:pStyle w:val="TableParagraph"/>
              <w:rPr>
                <w:sz w:val="24"/>
              </w:rPr>
            </w:pPr>
          </w:p>
        </w:tc>
        <w:tc>
          <w:tcPr>
            <w:tcW w:w="269" w:type="dxa"/>
            <w:shd w:val="clear" w:color="auto" w:fill="D9D9D9"/>
          </w:tcPr>
          <w:p w14:paraId="4C2F0FC9" w14:textId="77777777" w:rsidR="00BF0B85" w:rsidRDefault="00BF0B85">
            <w:pPr>
              <w:pStyle w:val="TableParagraph"/>
              <w:rPr>
                <w:sz w:val="24"/>
              </w:rPr>
            </w:pPr>
          </w:p>
        </w:tc>
      </w:tr>
      <w:tr w:rsidR="00BF0B85" w14:paraId="7C99DCB5" w14:textId="77777777">
        <w:trPr>
          <w:trHeight w:val="3035"/>
        </w:trPr>
        <w:tc>
          <w:tcPr>
            <w:tcW w:w="4855" w:type="dxa"/>
          </w:tcPr>
          <w:p w14:paraId="1ADC05E1"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1.O</w:t>
            </w:r>
          </w:p>
          <w:p w14:paraId="05DA5851" w14:textId="77777777" w:rsidR="00BF0B85" w:rsidRDefault="00000000">
            <w:pPr>
              <w:pStyle w:val="TableParagraph"/>
              <w:spacing w:line="270" w:lineRule="atLeast"/>
              <w:ind w:left="107" w:right="131" w:firstLine="60"/>
              <w:rPr>
                <w:sz w:val="24"/>
              </w:rPr>
            </w:pPr>
            <w:r>
              <w:rPr>
                <w:sz w:val="24"/>
              </w:rPr>
              <w:t>Counselor</w:t>
            </w:r>
            <w:r>
              <w:rPr>
                <w:spacing w:val="-9"/>
                <w:sz w:val="24"/>
              </w:rPr>
              <w:t xml:space="preserve"> </w:t>
            </w:r>
            <w:r>
              <w:rPr>
                <w:sz w:val="24"/>
              </w:rPr>
              <w:t>education</w:t>
            </w:r>
            <w:r>
              <w:rPr>
                <w:spacing w:val="-8"/>
                <w:sz w:val="24"/>
              </w:rPr>
              <w:t xml:space="preserve"> </w:t>
            </w:r>
            <w:r>
              <w:rPr>
                <w:sz w:val="24"/>
              </w:rPr>
              <w:t>programs</w:t>
            </w:r>
            <w:r>
              <w:rPr>
                <w:spacing w:val="-8"/>
                <w:sz w:val="24"/>
              </w:rPr>
              <w:t xml:space="preserve"> </w:t>
            </w:r>
            <w:r>
              <w:rPr>
                <w:sz w:val="24"/>
              </w:rPr>
              <w:t>have</w:t>
            </w:r>
            <w:r>
              <w:rPr>
                <w:spacing w:val="-7"/>
                <w:sz w:val="24"/>
              </w:rPr>
              <w:t xml:space="preserve"> </w:t>
            </w:r>
            <w:r>
              <w:rPr>
                <w:sz w:val="24"/>
              </w:rPr>
              <w:t>and</w:t>
            </w:r>
            <w:r>
              <w:rPr>
                <w:spacing w:val="-8"/>
                <w:sz w:val="24"/>
              </w:rPr>
              <w:t xml:space="preserve"> </w:t>
            </w:r>
            <w:r>
              <w:rPr>
                <w:sz w:val="24"/>
              </w:rPr>
              <w:t>follow and follow a policy for student retention, remediation, and dismissal from the program consistent with institutional due process</w:t>
            </w:r>
            <w:r>
              <w:rPr>
                <w:spacing w:val="40"/>
                <w:sz w:val="24"/>
              </w:rPr>
              <w:t xml:space="preserve"> </w:t>
            </w:r>
            <w:r>
              <w:rPr>
                <w:sz w:val="24"/>
              </w:rPr>
              <w:t>policies and with the counseling profession’s ethical codes and standards of practice [</w:t>
            </w:r>
            <w:r>
              <w:rPr>
                <w:i/>
                <w:sz w:val="24"/>
              </w:rPr>
              <w:t>and how it will be implemented for programs using digitally delivered curriculum in accordance with all current legal/ethical requirements (HIPAA, FERPA, etc.)</w:t>
            </w:r>
            <w:r>
              <w:rPr>
                <w:sz w:val="24"/>
              </w:rPr>
              <w:t>].</w:t>
            </w:r>
          </w:p>
        </w:tc>
        <w:tc>
          <w:tcPr>
            <w:tcW w:w="8011" w:type="dxa"/>
          </w:tcPr>
          <w:p w14:paraId="247ACB28"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15D08C0F" w14:textId="77777777" w:rsidR="00BF0B85" w:rsidRDefault="00BF0B85">
            <w:pPr>
              <w:pStyle w:val="TableParagraph"/>
              <w:rPr>
                <w:sz w:val="24"/>
              </w:rPr>
            </w:pPr>
          </w:p>
        </w:tc>
      </w:tr>
      <w:tr w:rsidR="00BF0B85" w14:paraId="0DEB096D" w14:textId="77777777">
        <w:trPr>
          <w:trHeight w:val="1655"/>
        </w:trPr>
        <w:tc>
          <w:tcPr>
            <w:tcW w:w="4855" w:type="dxa"/>
          </w:tcPr>
          <w:p w14:paraId="35B513F9"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1.P</w:t>
            </w:r>
          </w:p>
          <w:p w14:paraId="7ECC19FC" w14:textId="77777777" w:rsidR="00BF0B85" w:rsidRDefault="00000000">
            <w:pPr>
              <w:pStyle w:val="TableParagraph"/>
              <w:spacing w:line="270" w:lineRule="atLeast"/>
              <w:ind w:left="107" w:right="165"/>
              <w:rPr>
                <w:sz w:val="24"/>
              </w:rPr>
            </w:pPr>
            <w:r>
              <w:rPr>
                <w:sz w:val="24"/>
              </w:rPr>
              <w:t>Students in entry-level programs [</w:t>
            </w:r>
            <w:r>
              <w:rPr>
                <w:i/>
                <w:sz w:val="24"/>
              </w:rPr>
              <w:t>enrolled in a program using any amount of digitally delivered</w:t>
            </w:r>
            <w:r>
              <w:rPr>
                <w:i/>
                <w:spacing w:val="-8"/>
                <w:sz w:val="24"/>
              </w:rPr>
              <w:t xml:space="preserve"> </w:t>
            </w:r>
            <w:r>
              <w:rPr>
                <w:i/>
                <w:sz w:val="24"/>
              </w:rPr>
              <w:t>curriculum</w:t>
            </w:r>
            <w:r>
              <w:rPr>
                <w:sz w:val="24"/>
              </w:rPr>
              <w:t>]</w:t>
            </w:r>
            <w:r>
              <w:rPr>
                <w:spacing w:val="-9"/>
                <w:sz w:val="24"/>
              </w:rPr>
              <w:t xml:space="preserve"> </w:t>
            </w:r>
            <w:r>
              <w:rPr>
                <w:sz w:val="24"/>
              </w:rPr>
              <w:t>have</w:t>
            </w:r>
            <w:r>
              <w:rPr>
                <w:spacing w:val="-9"/>
                <w:sz w:val="24"/>
              </w:rPr>
              <w:t xml:space="preserve"> </w:t>
            </w:r>
            <w:r>
              <w:rPr>
                <w:sz w:val="24"/>
              </w:rPr>
              <w:t>an</w:t>
            </w:r>
            <w:r>
              <w:rPr>
                <w:spacing w:val="-8"/>
                <w:sz w:val="24"/>
              </w:rPr>
              <w:t xml:space="preserve"> </w:t>
            </w:r>
            <w:r>
              <w:rPr>
                <w:sz w:val="24"/>
              </w:rPr>
              <w:t>assigned</w:t>
            </w:r>
            <w:r>
              <w:rPr>
                <w:spacing w:val="-6"/>
                <w:sz w:val="24"/>
              </w:rPr>
              <w:t xml:space="preserve"> </w:t>
            </w:r>
            <w:r>
              <w:rPr>
                <w:sz w:val="24"/>
              </w:rPr>
              <w:t>advisor at</w:t>
            </w:r>
            <w:r>
              <w:rPr>
                <w:spacing w:val="-4"/>
                <w:sz w:val="24"/>
              </w:rPr>
              <w:t xml:space="preserve"> </w:t>
            </w:r>
            <w:r>
              <w:rPr>
                <w:sz w:val="24"/>
              </w:rPr>
              <w:t>all</w:t>
            </w:r>
            <w:r>
              <w:rPr>
                <w:spacing w:val="-4"/>
                <w:sz w:val="24"/>
              </w:rPr>
              <w:t xml:space="preserve"> </w:t>
            </w:r>
            <w:r>
              <w:rPr>
                <w:sz w:val="24"/>
              </w:rPr>
              <w:t>times</w:t>
            </w:r>
            <w:r>
              <w:rPr>
                <w:spacing w:val="-4"/>
                <w:sz w:val="24"/>
              </w:rPr>
              <w:t xml:space="preserve"> </w:t>
            </w:r>
            <w:r>
              <w:rPr>
                <w:sz w:val="24"/>
              </w:rPr>
              <w:t>during</w:t>
            </w:r>
            <w:r>
              <w:rPr>
                <w:spacing w:val="-4"/>
                <w:sz w:val="24"/>
              </w:rPr>
              <w:t xml:space="preserve"> </w:t>
            </w:r>
            <w:r>
              <w:rPr>
                <w:sz w:val="24"/>
              </w:rPr>
              <w:t>the</w:t>
            </w:r>
            <w:r>
              <w:rPr>
                <w:spacing w:val="-5"/>
                <w:sz w:val="24"/>
              </w:rPr>
              <w:t xml:space="preserve"> </w:t>
            </w:r>
            <w:r>
              <w:rPr>
                <w:sz w:val="24"/>
              </w:rPr>
              <w:t>program</w:t>
            </w:r>
            <w:r>
              <w:rPr>
                <w:spacing w:val="-4"/>
                <w:sz w:val="24"/>
              </w:rPr>
              <w:t xml:space="preserve"> </w:t>
            </w:r>
            <w:r>
              <w:rPr>
                <w:sz w:val="24"/>
              </w:rPr>
              <w:t>who</w:t>
            </w:r>
            <w:r>
              <w:rPr>
                <w:spacing w:val="-4"/>
                <w:sz w:val="24"/>
              </w:rPr>
              <w:t xml:space="preserve"> </w:t>
            </w:r>
            <w:r>
              <w:rPr>
                <w:sz w:val="24"/>
              </w:rPr>
              <w:t>helps</w:t>
            </w:r>
            <w:r>
              <w:rPr>
                <w:spacing w:val="-4"/>
                <w:sz w:val="24"/>
              </w:rPr>
              <w:t xml:space="preserve"> </w:t>
            </w:r>
            <w:r>
              <w:rPr>
                <w:sz w:val="24"/>
              </w:rPr>
              <w:t>them develop a planned program of study.</w:t>
            </w:r>
          </w:p>
        </w:tc>
        <w:tc>
          <w:tcPr>
            <w:tcW w:w="8011" w:type="dxa"/>
          </w:tcPr>
          <w:p w14:paraId="770DD347"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686F3903" w14:textId="77777777" w:rsidR="00BF0B85" w:rsidRDefault="00BF0B85">
            <w:pPr>
              <w:pStyle w:val="TableParagraph"/>
              <w:rPr>
                <w:sz w:val="24"/>
              </w:rPr>
            </w:pPr>
          </w:p>
        </w:tc>
      </w:tr>
      <w:tr w:rsidR="00BF0B85" w14:paraId="5B0DA8FC" w14:textId="77777777">
        <w:trPr>
          <w:trHeight w:val="1106"/>
        </w:trPr>
        <w:tc>
          <w:tcPr>
            <w:tcW w:w="4855" w:type="dxa"/>
          </w:tcPr>
          <w:p w14:paraId="0CD54C34"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1.Q</w:t>
            </w:r>
          </w:p>
          <w:p w14:paraId="6DD923CE" w14:textId="77777777" w:rsidR="00BF0B85" w:rsidRDefault="00000000">
            <w:pPr>
              <w:pStyle w:val="TableParagraph"/>
              <w:spacing w:line="270" w:lineRule="atLeast"/>
              <w:ind w:left="107" w:right="165"/>
              <w:rPr>
                <w:sz w:val="24"/>
              </w:rPr>
            </w:pPr>
            <w:r>
              <w:rPr>
                <w:sz w:val="24"/>
              </w:rPr>
              <w:t>The academic unit makes continuous and systematic</w:t>
            </w:r>
            <w:r>
              <w:rPr>
                <w:spacing w:val="-8"/>
                <w:sz w:val="24"/>
              </w:rPr>
              <w:t xml:space="preserve"> </w:t>
            </w:r>
            <w:r>
              <w:rPr>
                <w:sz w:val="24"/>
              </w:rPr>
              <w:t>efforts</w:t>
            </w:r>
            <w:r>
              <w:rPr>
                <w:spacing w:val="-7"/>
                <w:sz w:val="24"/>
              </w:rPr>
              <w:t xml:space="preserve"> </w:t>
            </w:r>
            <w:r>
              <w:rPr>
                <w:sz w:val="24"/>
              </w:rPr>
              <w:t>to</w:t>
            </w:r>
            <w:r>
              <w:rPr>
                <w:spacing w:val="-7"/>
                <w:sz w:val="24"/>
              </w:rPr>
              <w:t xml:space="preserve"> </w:t>
            </w:r>
            <w:r>
              <w:rPr>
                <w:sz w:val="24"/>
              </w:rPr>
              <w:t>recruit,</w:t>
            </w:r>
            <w:r>
              <w:rPr>
                <w:spacing w:val="-7"/>
                <w:sz w:val="24"/>
              </w:rPr>
              <w:t xml:space="preserve"> </w:t>
            </w:r>
            <w:r>
              <w:rPr>
                <w:sz w:val="24"/>
              </w:rPr>
              <w:t>employ,</w:t>
            </w:r>
            <w:r>
              <w:rPr>
                <w:spacing w:val="-7"/>
                <w:sz w:val="24"/>
              </w:rPr>
              <w:t xml:space="preserve"> </w:t>
            </w:r>
            <w:r>
              <w:rPr>
                <w:sz w:val="24"/>
              </w:rPr>
              <w:t>and</w:t>
            </w:r>
            <w:r>
              <w:rPr>
                <w:spacing w:val="-7"/>
                <w:sz w:val="24"/>
              </w:rPr>
              <w:t xml:space="preserve"> </w:t>
            </w:r>
            <w:r>
              <w:rPr>
                <w:sz w:val="24"/>
              </w:rPr>
              <w:t>retain a</w:t>
            </w:r>
            <w:r>
              <w:rPr>
                <w:spacing w:val="-2"/>
                <w:sz w:val="24"/>
              </w:rPr>
              <w:t xml:space="preserve"> </w:t>
            </w:r>
            <w:r>
              <w:rPr>
                <w:sz w:val="24"/>
              </w:rPr>
              <w:t>diverse</w:t>
            </w:r>
            <w:r>
              <w:rPr>
                <w:spacing w:val="-2"/>
                <w:sz w:val="24"/>
              </w:rPr>
              <w:t xml:space="preserve"> </w:t>
            </w:r>
            <w:r>
              <w:rPr>
                <w:sz w:val="24"/>
              </w:rPr>
              <w:t>faculty</w:t>
            </w:r>
            <w:r>
              <w:rPr>
                <w:spacing w:val="-2"/>
                <w:sz w:val="24"/>
              </w:rPr>
              <w:t xml:space="preserve"> </w:t>
            </w:r>
            <w:r>
              <w:rPr>
                <w:sz w:val="24"/>
              </w:rPr>
              <w:t>to create</w:t>
            </w:r>
            <w:r>
              <w:rPr>
                <w:spacing w:val="-2"/>
                <w:sz w:val="24"/>
              </w:rPr>
              <w:t xml:space="preserve"> </w:t>
            </w:r>
            <w:r>
              <w:rPr>
                <w:sz w:val="24"/>
              </w:rPr>
              <w:t>an</w:t>
            </w:r>
            <w:r>
              <w:rPr>
                <w:spacing w:val="-1"/>
                <w:sz w:val="24"/>
              </w:rPr>
              <w:t xml:space="preserve"> </w:t>
            </w:r>
            <w:r>
              <w:rPr>
                <w:sz w:val="24"/>
              </w:rPr>
              <w:t>inclusive</w:t>
            </w:r>
            <w:r>
              <w:rPr>
                <w:spacing w:val="-1"/>
                <w:sz w:val="24"/>
              </w:rPr>
              <w:t xml:space="preserve"> </w:t>
            </w:r>
            <w:r>
              <w:rPr>
                <w:spacing w:val="-2"/>
                <w:sz w:val="24"/>
              </w:rPr>
              <w:t>learning</w:t>
            </w:r>
          </w:p>
        </w:tc>
        <w:tc>
          <w:tcPr>
            <w:tcW w:w="8011" w:type="dxa"/>
          </w:tcPr>
          <w:p w14:paraId="3E3F8987"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268BC4E7" w14:textId="77777777" w:rsidR="00BF0B85" w:rsidRDefault="00BF0B85">
            <w:pPr>
              <w:pStyle w:val="TableParagraph"/>
              <w:rPr>
                <w:sz w:val="24"/>
              </w:rPr>
            </w:pPr>
          </w:p>
        </w:tc>
      </w:tr>
    </w:tbl>
    <w:p w14:paraId="3618A7EF" w14:textId="77777777" w:rsidR="00BF0B85" w:rsidRDefault="00BF0B85">
      <w:pPr>
        <w:rPr>
          <w:sz w:val="24"/>
        </w:rPr>
        <w:sectPr w:rsidR="00BF0B85">
          <w:pgSz w:w="15840" w:h="12240" w:orient="landscape"/>
          <w:pgMar w:top="1380" w:right="1140" w:bottom="280" w:left="1320" w:header="729" w:footer="0" w:gutter="0"/>
          <w:cols w:space="720"/>
        </w:sectPr>
      </w:pPr>
    </w:p>
    <w:p w14:paraId="6AEF543D"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8011"/>
        <w:gridCol w:w="269"/>
      </w:tblGrid>
      <w:tr w:rsidR="00BF0B85" w14:paraId="23C9F23D" w14:textId="77777777">
        <w:trPr>
          <w:trHeight w:val="837"/>
        </w:trPr>
        <w:tc>
          <w:tcPr>
            <w:tcW w:w="4855" w:type="dxa"/>
          </w:tcPr>
          <w:p w14:paraId="7A7F8EE2" w14:textId="77777777" w:rsidR="00BF0B85" w:rsidRDefault="00000000">
            <w:pPr>
              <w:pStyle w:val="TableParagraph"/>
              <w:ind w:left="107" w:right="212"/>
              <w:rPr>
                <w:sz w:val="24"/>
              </w:rPr>
            </w:pPr>
            <w:r>
              <w:rPr>
                <w:sz w:val="24"/>
              </w:rPr>
              <w:t>community [</w:t>
            </w:r>
            <w:r>
              <w:rPr>
                <w:i/>
                <w:sz w:val="24"/>
              </w:rPr>
              <w:t>for students in a</w:t>
            </w:r>
            <w:r>
              <w:rPr>
                <w:i/>
                <w:spacing w:val="80"/>
                <w:sz w:val="24"/>
              </w:rPr>
              <w:t xml:space="preserve"> </w:t>
            </w:r>
            <w:r>
              <w:rPr>
                <w:i/>
                <w:sz w:val="24"/>
              </w:rPr>
              <w:t>program using any</w:t>
            </w:r>
            <w:r>
              <w:rPr>
                <w:i/>
                <w:spacing w:val="-9"/>
                <w:sz w:val="24"/>
              </w:rPr>
              <w:t xml:space="preserve"> </w:t>
            </w:r>
            <w:r>
              <w:rPr>
                <w:i/>
                <w:sz w:val="24"/>
              </w:rPr>
              <w:t>amount</w:t>
            </w:r>
            <w:r>
              <w:rPr>
                <w:i/>
                <w:spacing w:val="-8"/>
                <w:sz w:val="24"/>
              </w:rPr>
              <w:t xml:space="preserve"> </w:t>
            </w:r>
            <w:r>
              <w:rPr>
                <w:i/>
                <w:sz w:val="24"/>
              </w:rPr>
              <w:t>of</w:t>
            </w:r>
            <w:r>
              <w:rPr>
                <w:i/>
                <w:spacing w:val="-8"/>
                <w:sz w:val="24"/>
              </w:rPr>
              <w:t xml:space="preserve"> </w:t>
            </w:r>
            <w:r>
              <w:rPr>
                <w:i/>
                <w:sz w:val="24"/>
              </w:rPr>
              <w:t>digitally</w:t>
            </w:r>
            <w:r>
              <w:rPr>
                <w:i/>
                <w:spacing w:val="-9"/>
                <w:sz w:val="24"/>
              </w:rPr>
              <w:t xml:space="preserve"> </w:t>
            </w:r>
            <w:r>
              <w:rPr>
                <w:i/>
                <w:sz w:val="24"/>
              </w:rPr>
              <w:t>delivered</w:t>
            </w:r>
            <w:r>
              <w:rPr>
                <w:i/>
                <w:spacing w:val="-8"/>
                <w:sz w:val="24"/>
              </w:rPr>
              <w:t xml:space="preserve"> </w:t>
            </w:r>
            <w:r>
              <w:rPr>
                <w:i/>
                <w:sz w:val="24"/>
              </w:rPr>
              <w:t>curriculum</w:t>
            </w:r>
            <w:r>
              <w:rPr>
                <w:sz w:val="24"/>
              </w:rPr>
              <w:t>].</w:t>
            </w:r>
          </w:p>
        </w:tc>
        <w:tc>
          <w:tcPr>
            <w:tcW w:w="8011" w:type="dxa"/>
          </w:tcPr>
          <w:p w14:paraId="0A997582" w14:textId="77777777" w:rsidR="00BF0B85" w:rsidRDefault="00BF0B85">
            <w:pPr>
              <w:pStyle w:val="TableParagraph"/>
              <w:rPr>
                <w:sz w:val="24"/>
              </w:rPr>
            </w:pPr>
          </w:p>
        </w:tc>
        <w:tc>
          <w:tcPr>
            <w:tcW w:w="269" w:type="dxa"/>
            <w:shd w:val="clear" w:color="auto" w:fill="D9D9D9"/>
          </w:tcPr>
          <w:p w14:paraId="3C3DA404" w14:textId="77777777" w:rsidR="00BF0B85" w:rsidRDefault="00BF0B85">
            <w:pPr>
              <w:pStyle w:val="TableParagraph"/>
              <w:rPr>
                <w:sz w:val="24"/>
              </w:rPr>
            </w:pPr>
          </w:p>
        </w:tc>
      </w:tr>
      <w:tr w:rsidR="00BF0B85" w14:paraId="647D3899" w14:textId="77777777">
        <w:trPr>
          <w:trHeight w:val="1934"/>
        </w:trPr>
        <w:tc>
          <w:tcPr>
            <w:tcW w:w="4855" w:type="dxa"/>
          </w:tcPr>
          <w:p w14:paraId="155EDE43"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1.V</w:t>
            </w:r>
          </w:p>
          <w:p w14:paraId="73816A7B" w14:textId="77777777" w:rsidR="00BF0B85" w:rsidRDefault="00000000">
            <w:pPr>
              <w:pStyle w:val="TableParagraph"/>
              <w:spacing w:line="270" w:lineRule="atLeast"/>
              <w:ind w:left="107" w:right="212" w:firstLine="60"/>
              <w:rPr>
                <w:sz w:val="24"/>
              </w:rPr>
            </w:pPr>
            <w:r>
              <w:rPr>
                <w:sz w:val="24"/>
              </w:rPr>
              <w:t>Clerical</w:t>
            </w:r>
            <w:r>
              <w:rPr>
                <w:spacing w:val="-8"/>
                <w:sz w:val="24"/>
              </w:rPr>
              <w:t xml:space="preserve"> </w:t>
            </w:r>
            <w:r>
              <w:rPr>
                <w:sz w:val="24"/>
              </w:rPr>
              <w:t>assistance</w:t>
            </w:r>
            <w:r>
              <w:rPr>
                <w:spacing w:val="-9"/>
                <w:sz w:val="24"/>
              </w:rPr>
              <w:t xml:space="preserve"> </w:t>
            </w:r>
            <w:r>
              <w:rPr>
                <w:sz w:val="24"/>
              </w:rPr>
              <w:t>is</w:t>
            </w:r>
            <w:r>
              <w:rPr>
                <w:spacing w:val="-6"/>
                <w:sz w:val="24"/>
              </w:rPr>
              <w:t xml:space="preserve"> </w:t>
            </w:r>
            <w:r>
              <w:rPr>
                <w:sz w:val="24"/>
              </w:rPr>
              <w:t>available</w:t>
            </w:r>
            <w:r>
              <w:rPr>
                <w:spacing w:val="-9"/>
                <w:sz w:val="24"/>
              </w:rPr>
              <w:t xml:space="preserve"> </w:t>
            </w:r>
            <w:r>
              <w:rPr>
                <w:sz w:val="24"/>
              </w:rPr>
              <w:t>[</w:t>
            </w:r>
            <w:r>
              <w:rPr>
                <w:i/>
                <w:sz w:val="24"/>
              </w:rPr>
              <w:t>and</w:t>
            </w:r>
            <w:r>
              <w:rPr>
                <w:i/>
                <w:spacing w:val="-8"/>
                <w:sz w:val="24"/>
              </w:rPr>
              <w:t xml:space="preserve"> </w:t>
            </w:r>
            <w:r>
              <w:rPr>
                <w:i/>
                <w:sz w:val="24"/>
              </w:rPr>
              <w:t>sufficient</w:t>
            </w:r>
            <w:r>
              <w:rPr>
                <w:sz w:val="24"/>
              </w:rPr>
              <w:t>] to support faculty/program activities [</w:t>
            </w:r>
            <w:r>
              <w:rPr>
                <w:i/>
                <w:sz w:val="24"/>
              </w:rPr>
              <w:t>in a program using any amount of digitally delivered curriculum</w:t>
            </w:r>
            <w:r>
              <w:rPr>
                <w:sz w:val="24"/>
              </w:rPr>
              <w:t xml:space="preserve">] and is commensurate with that provided for similar graduate </w:t>
            </w:r>
            <w:r>
              <w:rPr>
                <w:spacing w:val="-2"/>
                <w:sz w:val="24"/>
              </w:rPr>
              <w:t>programs.</w:t>
            </w:r>
          </w:p>
        </w:tc>
        <w:tc>
          <w:tcPr>
            <w:tcW w:w="8011" w:type="dxa"/>
          </w:tcPr>
          <w:p w14:paraId="46DEEF16"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71870950" w14:textId="77777777" w:rsidR="00BF0B85" w:rsidRDefault="00BF0B85">
            <w:pPr>
              <w:pStyle w:val="TableParagraph"/>
              <w:rPr>
                <w:sz w:val="24"/>
              </w:rPr>
            </w:pPr>
          </w:p>
        </w:tc>
      </w:tr>
    </w:tbl>
    <w:p w14:paraId="32F12D35" w14:textId="77777777" w:rsidR="00BF0B85" w:rsidRDefault="00BF0B85">
      <w:pPr>
        <w:pStyle w:val="BodyText"/>
        <w:rPr>
          <w:sz w:val="20"/>
        </w:rPr>
      </w:pPr>
    </w:p>
    <w:p w14:paraId="69602C1C" w14:textId="77777777" w:rsidR="00BF0B85" w:rsidRDefault="00BF0B85">
      <w:pPr>
        <w:pStyle w:val="BodyText"/>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8011"/>
        <w:gridCol w:w="269"/>
      </w:tblGrid>
      <w:tr w:rsidR="00BF0B85" w14:paraId="6A9172C6" w14:textId="77777777">
        <w:trPr>
          <w:trHeight w:val="457"/>
        </w:trPr>
        <w:tc>
          <w:tcPr>
            <w:tcW w:w="4855" w:type="dxa"/>
          </w:tcPr>
          <w:p w14:paraId="2989108E" w14:textId="77777777" w:rsidR="00BF0B85" w:rsidRDefault="00000000">
            <w:pPr>
              <w:pStyle w:val="TableParagraph"/>
              <w:spacing w:line="275" w:lineRule="exact"/>
              <w:ind w:left="467"/>
              <w:rPr>
                <w:b/>
                <w:sz w:val="24"/>
              </w:rPr>
            </w:pPr>
            <w:r>
              <w:rPr>
                <w:b/>
                <w:sz w:val="24"/>
              </w:rPr>
              <w:t>1.</w:t>
            </w:r>
            <w:r>
              <w:rPr>
                <w:b/>
                <w:spacing w:val="28"/>
                <w:sz w:val="24"/>
              </w:rPr>
              <w:t xml:space="preserve">  </w:t>
            </w:r>
            <w:r>
              <w:rPr>
                <w:b/>
                <w:sz w:val="24"/>
              </w:rPr>
              <w:t>FACULTY</w:t>
            </w:r>
            <w:r>
              <w:rPr>
                <w:b/>
                <w:spacing w:val="-2"/>
                <w:sz w:val="24"/>
              </w:rPr>
              <w:t xml:space="preserve"> </w:t>
            </w:r>
            <w:r>
              <w:rPr>
                <w:b/>
                <w:sz w:val="24"/>
              </w:rPr>
              <w:t>AND</w:t>
            </w:r>
            <w:r>
              <w:rPr>
                <w:b/>
                <w:spacing w:val="-2"/>
                <w:sz w:val="24"/>
              </w:rPr>
              <w:t xml:space="preserve"> STAFF</w:t>
            </w:r>
          </w:p>
        </w:tc>
        <w:tc>
          <w:tcPr>
            <w:tcW w:w="8011" w:type="dxa"/>
          </w:tcPr>
          <w:p w14:paraId="0A4CDE06" w14:textId="77777777" w:rsidR="00BF0B85" w:rsidRDefault="00000000">
            <w:pPr>
              <w:pStyle w:val="TableParagraph"/>
              <w:spacing w:line="275" w:lineRule="exact"/>
              <w:ind w:left="108"/>
              <w:rPr>
                <w:b/>
                <w:sz w:val="24"/>
              </w:rPr>
            </w:pPr>
            <w:r>
              <w:rPr>
                <w:b/>
                <w:sz w:val="24"/>
              </w:rPr>
              <w:t>Institutional</w:t>
            </w:r>
            <w:r>
              <w:rPr>
                <w:b/>
                <w:spacing w:val="-4"/>
                <w:sz w:val="24"/>
              </w:rPr>
              <w:t xml:space="preserve"> </w:t>
            </w:r>
            <w:r>
              <w:rPr>
                <w:b/>
                <w:spacing w:val="-2"/>
                <w:sz w:val="24"/>
              </w:rPr>
              <w:t>Response</w:t>
            </w:r>
          </w:p>
        </w:tc>
        <w:tc>
          <w:tcPr>
            <w:tcW w:w="269" w:type="dxa"/>
            <w:shd w:val="clear" w:color="auto" w:fill="D9D9D9"/>
          </w:tcPr>
          <w:p w14:paraId="41EE35C4" w14:textId="77777777" w:rsidR="00BF0B85" w:rsidRDefault="00BF0B85">
            <w:pPr>
              <w:pStyle w:val="TableParagraph"/>
              <w:rPr>
                <w:sz w:val="24"/>
              </w:rPr>
            </w:pPr>
          </w:p>
        </w:tc>
      </w:tr>
      <w:tr w:rsidR="00BF0B85" w14:paraId="2B64AB6A" w14:textId="77777777">
        <w:trPr>
          <w:trHeight w:val="2207"/>
        </w:trPr>
        <w:tc>
          <w:tcPr>
            <w:tcW w:w="4855" w:type="dxa"/>
          </w:tcPr>
          <w:p w14:paraId="68ECF636"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1.Y</w:t>
            </w:r>
          </w:p>
          <w:p w14:paraId="65AE5F1D" w14:textId="77777777" w:rsidR="00BF0B85" w:rsidRDefault="00000000">
            <w:pPr>
              <w:pStyle w:val="TableParagraph"/>
              <w:spacing w:line="270" w:lineRule="atLeast"/>
              <w:ind w:left="107" w:right="212" w:firstLine="60"/>
              <w:rPr>
                <w:sz w:val="24"/>
              </w:rPr>
            </w:pPr>
            <w:r>
              <w:rPr>
                <w:sz w:val="24"/>
              </w:rPr>
              <w:t>Within the structure of the institution’s policies,</w:t>
            </w:r>
            <w:r>
              <w:rPr>
                <w:spacing w:val="-8"/>
                <w:sz w:val="24"/>
              </w:rPr>
              <w:t xml:space="preserve"> </w:t>
            </w:r>
            <w:r>
              <w:rPr>
                <w:sz w:val="24"/>
              </w:rPr>
              <w:t>core</w:t>
            </w:r>
            <w:r>
              <w:rPr>
                <w:spacing w:val="-8"/>
                <w:sz w:val="24"/>
              </w:rPr>
              <w:t xml:space="preserve"> </w:t>
            </w:r>
            <w:r>
              <w:rPr>
                <w:sz w:val="24"/>
              </w:rPr>
              <w:t>counselor</w:t>
            </w:r>
            <w:r>
              <w:rPr>
                <w:spacing w:val="-9"/>
                <w:sz w:val="24"/>
              </w:rPr>
              <w:t xml:space="preserve"> </w:t>
            </w:r>
            <w:r>
              <w:rPr>
                <w:sz w:val="24"/>
              </w:rPr>
              <w:t>education</w:t>
            </w:r>
            <w:r>
              <w:rPr>
                <w:spacing w:val="-8"/>
                <w:sz w:val="24"/>
              </w:rPr>
              <w:t xml:space="preserve"> </w:t>
            </w:r>
            <w:r>
              <w:rPr>
                <w:sz w:val="24"/>
              </w:rPr>
              <w:t>faculty</w:t>
            </w:r>
            <w:r>
              <w:rPr>
                <w:spacing w:val="-8"/>
                <w:sz w:val="24"/>
              </w:rPr>
              <w:t xml:space="preserve"> </w:t>
            </w:r>
            <w:r>
              <w:rPr>
                <w:sz w:val="24"/>
              </w:rPr>
              <w:t>[</w:t>
            </w:r>
            <w:r>
              <w:rPr>
                <w:i/>
                <w:sz w:val="24"/>
              </w:rPr>
              <w:t>in the programs using any amount of digitally delivered curriculum</w:t>
            </w:r>
            <w:r>
              <w:rPr>
                <w:sz w:val="24"/>
              </w:rPr>
              <w:t>] have the authority to determine</w:t>
            </w:r>
            <w:r>
              <w:rPr>
                <w:spacing w:val="-5"/>
                <w:sz w:val="24"/>
              </w:rPr>
              <w:t xml:space="preserve"> </w:t>
            </w:r>
            <w:r>
              <w:rPr>
                <w:sz w:val="24"/>
              </w:rPr>
              <w:t>program</w:t>
            </w:r>
            <w:r>
              <w:rPr>
                <w:spacing w:val="-4"/>
                <w:sz w:val="24"/>
              </w:rPr>
              <w:t xml:space="preserve"> </w:t>
            </w:r>
            <w:r>
              <w:rPr>
                <w:sz w:val="24"/>
              </w:rPr>
              <w:t>curricula</w:t>
            </w:r>
            <w:r>
              <w:rPr>
                <w:spacing w:val="-5"/>
                <w:sz w:val="24"/>
              </w:rPr>
              <w:t xml:space="preserve"> </w:t>
            </w:r>
            <w:r>
              <w:rPr>
                <w:sz w:val="24"/>
              </w:rPr>
              <w:t>and</w:t>
            </w:r>
            <w:r>
              <w:rPr>
                <w:spacing w:val="-4"/>
                <w:sz w:val="24"/>
              </w:rPr>
              <w:t xml:space="preserve"> </w:t>
            </w:r>
            <w:r>
              <w:rPr>
                <w:sz w:val="24"/>
              </w:rPr>
              <w:t>to</w:t>
            </w:r>
            <w:r>
              <w:rPr>
                <w:spacing w:val="-4"/>
                <w:sz w:val="24"/>
              </w:rPr>
              <w:t xml:space="preserve"> </w:t>
            </w:r>
            <w:r>
              <w:rPr>
                <w:sz w:val="24"/>
              </w:rPr>
              <w:t xml:space="preserve">establish operational and procedural policies for the </w:t>
            </w:r>
            <w:r>
              <w:rPr>
                <w:spacing w:val="-2"/>
                <w:sz w:val="24"/>
              </w:rPr>
              <w:t>program.</w:t>
            </w:r>
          </w:p>
        </w:tc>
        <w:tc>
          <w:tcPr>
            <w:tcW w:w="8011" w:type="dxa"/>
          </w:tcPr>
          <w:p w14:paraId="6D83D225"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7521C3E2" w14:textId="77777777" w:rsidR="00BF0B85" w:rsidRDefault="00BF0B85">
            <w:pPr>
              <w:pStyle w:val="TableParagraph"/>
              <w:rPr>
                <w:sz w:val="24"/>
              </w:rPr>
            </w:pPr>
          </w:p>
        </w:tc>
      </w:tr>
      <w:tr w:rsidR="00BF0B85" w14:paraId="39A76DEF" w14:textId="77777777">
        <w:trPr>
          <w:trHeight w:val="1379"/>
        </w:trPr>
        <w:tc>
          <w:tcPr>
            <w:tcW w:w="4855" w:type="dxa"/>
          </w:tcPr>
          <w:p w14:paraId="5010D427"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4"/>
                <w:sz w:val="24"/>
              </w:rPr>
              <w:t>1.BB</w:t>
            </w:r>
          </w:p>
          <w:p w14:paraId="30A7C36C" w14:textId="77777777" w:rsidR="00BF0B85" w:rsidRDefault="00000000">
            <w:pPr>
              <w:pStyle w:val="TableParagraph"/>
              <w:spacing w:line="270" w:lineRule="atLeast"/>
              <w:ind w:left="107" w:right="165"/>
              <w:rPr>
                <w:sz w:val="24"/>
              </w:rPr>
            </w:pPr>
            <w:r>
              <w:rPr>
                <w:sz w:val="24"/>
              </w:rPr>
              <w:t>All core and noncore counselor education faculty have relevant preparation and experience</w:t>
            </w:r>
            <w:r>
              <w:rPr>
                <w:spacing w:val="-7"/>
                <w:sz w:val="24"/>
              </w:rPr>
              <w:t xml:space="preserve"> </w:t>
            </w:r>
            <w:r>
              <w:rPr>
                <w:sz w:val="24"/>
              </w:rPr>
              <w:t>in</w:t>
            </w:r>
            <w:r>
              <w:rPr>
                <w:spacing w:val="-7"/>
                <w:sz w:val="24"/>
              </w:rPr>
              <w:t xml:space="preserve"> </w:t>
            </w:r>
            <w:r>
              <w:rPr>
                <w:sz w:val="24"/>
              </w:rPr>
              <w:t>relation</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w:t>
            </w:r>
            <w:r>
              <w:rPr>
                <w:i/>
                <w:sz w:val="24"/>
              </w:rPr>
              <w:t>digitally</w:t>
            </w:r>
            <w:r>
              <w:rPr>
                <w:i/>
                <w:spacing w:val="-7"/>
                <w:sz w:val="24"/>
              </w:rPr>
              <w:t xml:space="preserve"> </w:t>
            </w:r>
            <w:r>
              <w:rPr>
                <w:i/>
                <w:sz w:val="24"/>
              </w:rPr>
              <w:t>delivered curriculum</w:t>
            </w:r>
            <w:r>
              <w:rPr>
                <w:sz w:val="24"/>
              </w:rPr>
              <w:t>] they teach.</w:t>
            </w:r>
          </w:p>
        </w:tc>
        <w:tc>
          <w:tcPr>
            <w:tcW w:w="8011" w:type="dxa"/>
          </w:tcPr>
          <w:p w14:paraId="2F00C540"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4B9BF8DF" w14:textId="77777777" w:rsidR="00BF0B85" w:rsidRDefault="00BF0B85">
            <w:pPr>
              <w:pStyle w:val="TableParagraph"/>
              <w:rPr>
                <w:sz w:val="24"/>
              </w:rPr>
            </w:pPr>
          </w:p>
        </w:tc>
      </w:tr>
    </w:tbl>
    <w:p w14:paraId="67314B61" w14:textId="77777777" w:rsidR="00BF0B85" w:rsidRDefault="00BF0B85">
      <w:pPr>
        <w:pStyle w:val="BodyText"/>
        <w:spacing w:before="1" w:after="1"/>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8011"/>
        <w:gridCol w:w="269"/>
      </w:tblGrid>
      <w:tr w:rsidR="00BF0B85" w14:paraId="16BC997F" w14:textId="77777777">
        <w:trPr>
          <w:trHeight w:val="755"/>
        </w:trPr>
        <w:tc>
          <w:tcPr>
            <w:tcW w:w="4855" w:type="dxa"/>
          </w:tcPr>
          <w:p w14:paraId="6925B51B" w14:textId="77777777" w:rsidR="00BF0B85" w:rsidRDefault="00000000">
            <w:pPr>
              <w:pStyle w:val="TableParagraph"/>
              <w:spacing w:line="259" w:lineRule="auto"/>
              <w:ind w:left="827" w:hanging="360"/>
              <w:rPr>
                <w:b/>
                <w:sz w:val="24"/>
              </w:rPr>
            </w:pPr>
            <w:r>
              <w:rPr>
                <w:b/>
                <w:sz w:val="24"/>
              </w:rPr>
              <w:t>2.</w:t>
            </w:r>
            <w:r>
              <w:rPr>
                <w:b/>
                <w:spacing w:val="80"/>
                <w:sz w:val="24"/>
              </w:rPr>
              <w:t xml:space="preserve"> </w:t>
            </w:r>
            <w:r>
              <w:rPr>
                <w:b/>
                <w:sz w:val="24"/>
              </w:rPr>
              <w:t>PROFESSIONAL</w:t>
            </w:r>
            <w:r>
              <w:rPr>
                <w:b/>
                <w:spacing w:val="-10"/>
                <w:sz w:val="24"/>
              </w:rPr>
              <w:t xml:space="preserve"> </w:t>
            </w:r>
            <w:r>
              <w:rPr>
                <w:b/>
                <w:sz w:val="24"/>
              </w:rPr>
              <w:t xml:space="preserve">COUNSELING </w:t>
            </w:r>
            <w:r>
              <w:rPr>
                <w:b/>
                <w:spacing w:val="-2"/>
                <w:sz w:val="24"/>
              </w:rPr>
              <w:t>IDENTITY</w:t>
            </w:r>
          </w:p>
        </w:tc>
        <w:tc>
          <w:tcPr>
            <w:tcW w:w="8011" w:type="dxa"/>
          </w:tcPr>
          <w:p w14:paraId="66A1CA16" w14:textId="77777777" w:rsidR="00BF0B85" w:rsidRDefault="00000000">
            <w:pPr>
              <w:pStyle w:val="TableParagraph"/>
              <w:spacing w:line="275" w:lineRule="exact"/>
              <w:ind w:left="108"/>
              <w:rPr>
                <w:b/>
                <w:sz w:val="24"/>
              </w:rPr>
            </w:pPr>
            <w:r>
              <w:rPr>
                <w:b/>
                <w:sz w:val="24"/>
              </w:rPr>
              <w:t>Institutional</w:t>
            </w:r>
            <w:r>
              <w:rPr>
                <w:b/>
                <w:spacing w:val="-4"/>
                <w:sz w:val="24"/>
              </w:rPr>
              <w:t xml:space="preserve"> </w:t>
            </w:r>
            <w:r>
              <w:rPr>
                <w:b/>
                <w:spacing w:val="-2"/>
                <w:sz w:val="24"/>
              </w:rPr>
              <w:t>Response</w:t>
            </w:r>
          </w:p>
        </w:tc>
        <w:tc>
          <w:tcPr>
            <w:tcW w:w="269" w:type="dxa"/>
            <w:shd w:val="clear" w:color="auto" w:fill="D9D9D9"/>
          </w:tcPr>
          <w:p w14:paraId="67D2A2CE" w14:textId="77777777" w:rsidR="00BF0B85" w:rsidRDefault="00BF0B85">
            <w:pPr>
              <w:pStyle w:val="TableParagraph"/>
              <w:rPr>
                <w:sz w:val="24"/>
              </w:rPr>
            </w:pPr>
          </w:p>
        </w:tc>
      </w:tr>
    </w:tbl>
    <w:p w14:paraId="5C595CC0" w14:textId="77777777" w:rsidR="00BF0B85" w:rsidRDefault="00BF0B85">
      <w:pPr>
        <w:rPr>
          <w:sz w:val="24"/>
        </w:rPr>
        <w:sectPr w:rsidR="00BF0B85">
          <w:pgSz w:w="15840" w:h="12240" w:orient="landscape"/>
          <w:pgMar w:top="1380" w:right="1140" w:bottom="280" w:left="1320" w:header="729" w:footer="0" w:gutter="0"/>
          <w:cols w:space="720"/>
        </w:sectPr>
      </w:pPr>
    </w:p>
    <w:p w14:paraId="6B4813C1"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8011"/>
        <w:gridCol w:w="269"/>
      </w:tblGrid>
      <w:tr w:rsidR="00BF0B85" w14:paraId="77308232" w14:textId="77777777">
        <w:trPr>
          <w:trHeight w:val="4415"/>
        </w:trPr>
        <w:tc>
          <w:tcPr>
            <w:tcW w:w="4855" w:type="dxa"/>
          </w:tcPr>
          <w:p w14:paraId="472AC36E"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2.D</w:t>
            </w:r>
          </w:p>
          <w:p w14:paraId="4E983797" w14:textId="77777777" w:rsidR="00BF0B85" w:rsidRDefault="00000000">
            <w:pPr>
              <w:pStyle w:val="TableParagraph"/>
              <w:ind w:left="107" w:right="165" w:firstLine="60"/>
              <w:rPr>
                <w:sz w:val="24"/>
              </w:rPr>
            </w:pPr>
            <w:r>
              <w:rPr>
                <w:sz w:val="24"/>
              </w:rPr>
              <w:t>[</w:t>
            </w:r>
            <w:r>
              <w:rPr>
                <w:i/>
                <w:sz w:val="24"/>
              </w:rPr>
              <w:t>Course</w:t>
            </w:r>
            <w:r>
              <w:rPr>
                <w:sz w:val="24"/>
              </w:rPr>
              <w:t>]</w:t>
            </w:r>
            <w:r>
              <w:rPr>
                <w:spacing w:val="-7"/>
                <w:sz w:val="24"/>
              </w:rPr>
              <w:t xml:space="preserve"> </w:t>
            </w:r>
            <w:r>
              <w:rPr>
                <w:sz w:val="24"/>
              </w:rPr>
              <w:t>syllabi</w:t>
            </w:r>
            <w:r>
              <w:rPr>
                <w:spacing w:val="-6"/>
                <w:sz w:val="24"/>
              </w:rPr>
              <w:t xml:space="preserve"> </w:t>
            </w:r>
            <w:r>
              <w:rPr>
                <w:sz w:val="24"/>
              </w:rPr>
              <w:t>are</w:t>
            </w:r>
            <w:r>
              <w:rPr>
                <w:spacing w:val="-5"/>
                <w:sz w:val="24"/>
              </w:rPr>
              <w:t xml:space="preserve"> </w:t>
            </w:r>
            <w:r>
              <w:rPr>
                <w:sz w:val="24"/>
              </w:rPr>
              <w:t>available</w:t>
            </w:r>
            <w:r>
              <w:rPr>
                <w:spacing w:val="-7"/>
                <w:sz w:val="24"/>
              </w:rPr>
              <w:t xml:space="preserve"> </w:t>
            </w:r>
            <w:r>
              <w:rPr>
                <w:sz w:val="24"/>
              </w:rPr>
              <w:t>for</w:t>
            </w:r>
            <w:r>
              <w:rPr>
                <w:spacing w:val="-7"/>
                <w:sz w:val="24"/>
              </w:rPr>
              <w:t xml:space="preserve"> </w:t>
            </w:r>
            <w:r>
              <w:rPr>
                <w:sz w:val="24"/>
              </w:rPr>
              <w:t>review</w:t>
            </w:r>
            <w:r>
              <w:rPr>
                <w:spacing w:val="-7"/>
                <w:sz w:val="24"/>
              </w:rPr>
              <w:t xml:space="preserve"> </w:t>
            </w:r>
            <w:r>
              <w:rPr>
                <w:sz w:val="24"/>
              </w:rPr>
              <w:t>by</w:t>
            </w:r>
            <w:r>
              <w:rPr>
                <w:spacing w:val="-6"/>
                <w:sz w:val="24"/>
              </w:rPr>
              <w:t xml:space="preserve"> </w:t>
            </w:r>
            <w:r>
              <w:rPr>
                <w:sz w:val="24"/>
              </w:rPr>
              <w:t>all enrolled or prospective students are distributed at the beginning of each curricular experience, and include (1) content areas, (2) knowledge and skill outcomes, (3) methods of instruction,</w:t>
            </w:r>
          </w:p>
          <w:p w14:paraId="40997386" w14:textId="77777777" w:rsidR="00BF0B85" w:rsidRDefault="00000000">
            <w:pPr>
              <w:pStyle w:val="TableParagraph"/>
              <w:spacing w:line="270" w:lineRule="atLeast"/>
              <w:ind w:left="107" w:right="114"/>
              <w:rPr>
                <w:sz w:val="24"/>
              </w:rPr>
            </w:pPr>
            <w:r>
              <w:rPr>
                <w:sz w:val="24"/>
              </w:rPr>
              <w:t>(4) required text(s) and/or reading(s), (5) student performance evaluation criteria and procedures, and (6) a disability accommodation policy and procedure statement [</w:t>
            </w:r>
            <w:r>
              <w:rPr>
                <w:i/>
                <w:sz w:val="24"/>
              </w:rPr>
              <w:t>and address program requirements to monitor academic engagement, digital accessibility and regular and substantive interaction between students, and instructors either through asynchronous or synchronous</w:t>
            </w:r>
            <w:r>
              <w:rPr>
                <w:i/>
                <w:spacing w:val="-7"/>
                <w:sz w:val="24"/>
              </w:rPr>
              <w:t xml:space="preserve"> </w:t>
            </w:r>
            <w:r>
              <w:rPr>
                <w:i/>
                <w:sz w:val="24"/>
              </w:rPr>
              <w:t>delivery</w:t>
            </w:r>
            <w:r>
              <w:rPr>
                <w:i/>
                <w:spacing w:val="-7"/>
                <w:sz w:val="24"/>
              </w:rPr>
              <w:t xml:space="preserve"> </w:t>
            </w:r>
            <w:r>
              <w:rPr>
                <w:i/>
                <w:sz w:val="24"/>
              </w:rPr>
              <w:t>when</w:t>
            </w:r>
            <w:r>
              <w:rPr>
                <w:i/>
                <w:spacing w:val="-7"/>
                <w:sz w:val="24"/>
              </w:rPr>
              <w:t xml:space="preserve"> </w:t>
            </w:r>
            <w:r>
              <w:rPr>
                <w:i/>
                <w:sz w:val="24"/>
              </w:rPr>
              <w:t>using</w:t>
            </w:r>
            <w:r>
              <w:rPr>
                <w:i/>
                <w:spacing w:val="-7"/>
                <w:sz w:val="24"/>
              </w:rPr>
              <w:t xml:space="preserve"> </w:t>
            </w:r>
            <w:r>
              <w:rPr>
                <w:i/>
                <w:sz w:val="24"/>
              </w:rPr>
              <w:t>any</w:t>
            </w:r>
            <w:r>
              <w:rPr>
                <w:i/>
                <w:spacing w:val="-7"/>
                <w:sz w:val="24"/>
              </w:rPr>
              <w:t xml:space="preserve"> </w:t>
            </w:r>
            <w:r>
              <w:rPr>
                <w:i/>
                <w:sz w:val="24"/>
              </w:rPr>
              <w:t>amount</w:t>
            </w:r>
            <w:r>
              <w:rPr>
                <w:i/>
                <w:spacing w:val="-7"/>
                <w:sz w:val="24"/>
              </w:rPr>
              <w:t xml:space="preserve"> </w:t>
            </w:r>
            <w:r>
              <w:rPr>
                <w:i/>
                <w:sz w:val="24"/>
              </w:rPr>
              <w:t>of digitally delivered curriculum</w:t>
            </w:r>
            <w:r>
              <w:rPr>
                <w:sz w:val="24"/>
              </w:rPr>
              <w:t>].</w:t>
            </w:r>
          </w:p>
        </w:tc>
        <w:tc>
          <w:tcPr>
            <w:tcW w:w="8011" w:type="dxa"/>
          </w:tcPr>
          <w:p w14:paraId="59F1A316"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260A60CE" w14:textId="77777777" w:rsidR="00BF0B85" w:rsidRDefault="00BF0B85">
            <w:pPr>
              <w:pStyle w:val="TableParagraph"/>
              <w:rPr>
                <w:sz w:val="24"/>
              </w:rPr>
            </w:pPr>
          </w:p>
        </w:tc>
      </w:tr>
      <w:tr w:rsidR="00BF0B85" w14:paraId="46D091A3" w14:textId="77777777">
        <w:trPr>
          <w:trHeight w:val="1103"/>
        </w:trPr>
        <w:tc>
          <w:tcPr>
            <w:tcW w:w="4855" w:type="dxa"/>
          </w:tcPr>
          <w:p w14:paraId="1AFF9D52" w14:textId="77777777" w:rsidR="00BF0B85" w:rsidRDefault="00000000">
            <w:pPr>
              <w:pStyle w:val="TableParagraph"/>
              <w:spacing w:line="275" w:lineRule="exact"/>
              <w:ind w:left="107"/>
              <w:jc w:val="both"/>
              <w:rPr>
                <w:b/>
                <w:sz w:val="24"/>
              </w:rPr>
            </w:pPr>
            <w:r>
              <w:rPr>
                <w:b/>
                <w:sz w:val="24"/>
              </w:rPr>
              <w:t>Standard</w:t>
            </w:r>
            <w:r>
              <w:rPr>
                <w:b/>
                <w:spacing w:val="-2"/>
                <w:sz w:val="24"/>
              </w:rPr>
              <w:t xml:space="preserve"> </w:t>
            </w:r>
            <w:r>
              <w:rPr>
                <w:b/>
                <w:spacing w:val="-5"/>
                <w:sz w:val="24"/>
              </w:rPr>
              <w:t>2.E</w:t>
            </w:r>
          </w:p>
          <w:p w14:paraId="5B430EA8" w14:textId="77777777" w:rsidR="00BF0B85" w:rsidRDefault="00000000">
            <w:pPr>
              <w:pStyle w:val="TableParagraph"/>
              <w:spacing w:line="270" w:lineRule="atLeast"/>
              <w:ind w:left="107" w:right="327"/>
              <w:jc w:val="both"/>
              <w:rPr>
                <w:sz w:val="24"/>
              </w:rPr>
            </w:pPr>
            <w:r>
              <w:rPr>
                <w:sz w:val="24"/>
              </w:rPr>
              <w:t>Current</w:t>
            </w:r>
            <w:r>
              <w:rPr>
                <w:spacing w:val="-11"/>
                <w:sz w:val="24"/>
              </w:rPr>
              <w:t xml:space="preserve"> </w:t>
            </w:r>
            <w:r>
              <w:rPr>
                <w:sz w:val="24"/>
              </w:rPr>
              <w:t>counseling-related</w:t>
            </w:r>
            <w:r>
              <w:rPr>
                <w:spacing w:val="-11"/>
                <w:sz w:val="24"/>
              </w:rPr>
              <w:t xml:space="preserve"> </w:t>
            </w:r>
            <w:r>
              <w:rPr>
                <w:sz w:val="24"/>
              </w:rPr>
              <w:t>research</w:t>
            </w:r>
            <w:r>
              <w:rPr>
                <w:spacing w:val="-11"/>
                <w:sz w:val="24"/>
              </w:rPr>
              <w:t xml:space="preserve"> </w:t>
            </w:r>
            <w:r>
              <w:rPr>
                <w:sz w:val="24"/>
              </w:rPr>
              <w:t>is</w:t>
            </w:r>
            <w:r>
              <w:rPr>
                <w:spacing w:val="-11"/>
                <w:sz w:val="24"/>
              </w:rPr>
              <w:t xml:space="preserve"> </w:t>
            </w:r>
            <w:r>
              <w:rPr>
                <w:sz w:val="24"/>
              </w:rPr>
              <w:t>infused [</w:t>
            </w:r>
            <w:r>
              <w:rPr>
                <w:i/>
                <w:sz w:val="24"/>
              </w:rPr>
              <w:t>and</w:t>
            </w:r>
            <w:r>
              <w:rPr>
                <w:i/>
                <w:spacing w:val="-4"/>
                <w:sz w:val="24"/>
              </w:rPr>
              <w:t xml:space="preserve"> </w:t>
            </w:r>
            <w:r>
              <w:rPr>
                <w:i/>
                <w:sz w:val="24"/>
              </w:rPr>
              <w:t>electronically</w:t>
            </w:r>
            <w:r>
              <w:rPr>
                <w:i/>
                <w:spacing w:val="-5"/>
                <w:sz w:val="24"/>
              </w:rPr>
              <w:t xml:space="preserve"> </w:t>
            </w:r>
            <w:r>
              <w:rPr>
                <w:i/>
                <w:sz w:val="24"/>
              </w:rPr>
              <w:t>available</w:t>
            </w:r>
            <w:r>
              <w:rPr>
                <w:sz w:val="24"/>
              </w:rPr>
              <w:t>]</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w:t>
            </w:r>
            <w:r>
              <w:rPr>
                <w:i/>
                <w:sz w:val="24"/>
              </w:rPr>
              <w:t>digitally delivered</w:t>
            </w:r>
            <w:r>
              <w:rPr>
                <w:sz w:val="24"/>
              </w:rPr>
              <w:t>] curriculum.</w:t>
            </w:r>
          </w:p>
        </w:tc>
        <w:tc>
          <w:tcPr>
            <w:tcW w:w="8011" w:type="dxa"/>
          </w:tcPr>
          <w:p w14:paraId="369621E4"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389F0005" w14:textId="77777777" w:rsidR="00BF0B85" w:rsidRDefault="00BF0B85">
            <w:pPr>
              <w:pStyle w:val="TableParagraph"/>
              <w:rPr>
                <w:sz w:val="24"/>
              </w:rPr>
            </w:pPr>
          </w:p>
        </w:tc>
      </w:tr>
      <w:tr w:rsidR="00BF0B85" w14:paraId="72C39E8B" w14:textId="77777777">
        <w:trPr>
          <w:trHeight w:val="2207"/>
        </w:trPr>
        <w:tc>
          <w:tcPr>
            <w:tcW w:w="4855" w:type="dxa"/>
          </w:tcPr>
          <w:p w14:paraId="4A70018A"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2.F</w:t>
            </w:r>
          </w:p>
          <w:p w14:paraId="45F7F77B" w14:textId="77777777" w:rsidR="00BF0B85" w:rsidRDefault="00000000">
            <w:pPr>
              <w:pStyle w:val="TableParagraph"/>
              <w:spacing w:line="270" w:lineRule="atLeast"/>
              <w:ind w:left="107" w:right="165"/>
              <w:rPr>
                <w:sz w:val="24"/>
              </w:rPr>
            </w:pPr>
            <w:r>
              <w:rPr>
                <w:sz w:val="24"/>
              </w:rPr>
              <w:t>The eight common core areas represent the foundational knowledge required of all entry- level</w:t>
            </w:r>
            <w:r>
              <w:rPr>
                <w:spacing w:val="-11"/>
                <w:sz w:val="24"/>
              </w:rPr>
              <w:t xml:space="preserve"> </w:t>
            </w:r>
            <w:r>
              <w:rPr>
                <w:sz w:val="24"/>
              </w:rPr>
              <w:t>counselor</w:t>
            </w:r>
            <w:r>
              <w:rPr>
                <w:spacing w:val="-10"/>
                <w:sz w:val="24"/>
              </w:rPr>
              <w:t xml:space="preserve"> </w:t>
            </w:r>
            <w:r>
              <w:rPr>
                <w:sz w:val="24"/>
              </w:rPr>
              <w:t>education</w:t>
            </w:r>
            <w:r>
              <w:rPr>
                <w:spacing w:val="-9"/>
                <w:sz w:val="24"/>
              </w:rPr>
              <w:t xml:space="preserve"> </w:t>
            </w:r>
            <w:r>
              <w:rPr>
                <w:sz w:val="24"/>
              </w:rPr>
              <w:t>graduates.</w:t>
            </w:r>
            <w:r>
              <w:rPr>
                <w:spacing w:val="-11"/>
                <w:sz w:val="24"/>
              </w:rPr>
              <w:t xml:space="preserve"> </w:t>
            </w:r>
            <w:r>
              <w:rPr>
                <w:sz w:val="24"/>
              </w:rPr>
              <w:t>Therefore, counselor education programs must document where each of the lettered standards listed below is covered in the [</w:t>
            </w:r>
            <w:r>
              <w:rPr>
                <w:i/>
                <w:sz w:val="24"/>
              </w:rPr>
              <w:t>digitally delivered</w:t>
            </w:r>
            <w:r>
              <w:rPr>
                <w:sz w:val="24"/>
              </w:rPr>
              <w:t xml:space="preserve">] </w:t>
            </w:r>
            <w:r>
              <w:rPr>
                <w:spacing w:val="-2"/>
                <w:sz w:val="24"/>
              </w:rPr>
              <w:t>curriculum.</w:t>
            </w:r>
          </w:p>
        </w:tc>
        <w:tc>
          <w:tcPr>
            <w:tcW w:w="8011" w:type="dxa"/>
          </w:tcPr>
          <w:p w14:paraId="54DDF62F"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623A545F" w14:textId="77777777" w:rsidR="00BF0B85" w:rsidRDefault="00BF0B85">
            <w:pPr>
              <w:pStyle w:val="TableParagraph"/>
              <w:rPr>
                <w:sz w:val="24"/>
              </w:rPr>
            </w:pPr>
          </w:p>
        </w:tc>
      </w:tr>
    </w:tbl>
    <w:p w14:paraId="55A63920" w14:textId="77777777" w:rsidR="00BF0B85" w:rsidRDefault="00BF0B85">
      <w:pPr>
        <w:pStyle w:val="BodyText"/>
        <w:spacing w:before="1" w:after="1"/>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3"/>
        <w:gridCol w:w="7603"/>
        <w:gridCol w:w="269"/>
      </w:tblGrid>
      <w:tr w:rsidR="00BF0B85" w14:paraId="61EF357D" w14:textId="77777777">
        <w:trPr>
          <w:trHeight w:val="460"/>
        </w:trPr>
        <w:tc>
          <w:tcPr>
            <w:tcW w:w="5263" w:type="dxa"/>
          </w:tcPr>
          <w:p w14:paraId="64EA5990" w14:textId="77777777" w:rsidR="00BF0B85" w:rsidRDefault="00000000">
            <w:pPr>
              <w:pStyle w:val="TableParagraph"/>
              <w:spacing w:before="1"/>
              <w:ind w:left="467"/>
              <w:rPr>
                <w:b/>
                <w:sz w:val="24"/>
              </w:rPr>
            </w:pPr>
            <w:r>
              <w:rPr>
                <w:b/>
                <w:sz w:val="24"/>
              </w:rPr>
              <w:t>3.</w:t>
            </w:r>
            <w:r>
              <w:rPr>
                <w:b/>
                <w:spacing w:val="28"/>
                <w:sz w:val="24"/>
              </w:rPr>
              <w:t xml:space="preserve">  </w:t>
            </w:r>
            <w:r>
              <w:rPr>
                <w:b/>
                <w:sz w:val="24"/>
              </w:rPr>
              <w:t>PROFESSIONAL</w:t>
            </w:r>
            <w:r>
              <w:rPr>
                <w:b/>
                <w:spacing w:val="-1"/>
                <w:sz w:val="24"/>
              </w:rPr>
              <w:t xml:space="preserve"> </w:t>
            </w:r>
            <w:r>
              <w:rPr>
                <w:b/>
                <w:spacing w:val="-2"/>
                <w:sz w:val="24"/>
              </w:rPr>
              <w:t>PRACTICE</w:t>
            </w:r>
          </w:p>
        </w:tc>
        <w:tc>
          <w:tcPr>
            <w:tcW w:w="7603" w:type="dxa"/>
          </w:tcPr>
          <w:p w14:paraId="0D7ADA75" w14:textId="77777777" w:rsidR="00BF0B85" w:rsidRDefault="00000000">
            <w:pPr>
              <w:pStyle w:val="TableParagraph"/>
              <w:spacing w:before="1"/>
              <w:ind w:left="108"/>
              <w:rPr>
                <w:b/>
                <w:sz w:val="24"/>
              </w:rPr>
            </w:pPr>
            <w:r>
              <w:rPr>
                <w:b/>
                <w:sz w:val="24"/>
              </w:rPr>
              <w:t>Institutional</w:t>
            </w:r>
            <w:r>
              <w:rPr>
                <w:b/>
                <w:spacing w:val="-4"/>
                <w:sz w:val="24"/>
              </w:rPr>
              <w:t xml:space="preserve"> </w:t>
            </w:r>
            <w:r>
              <w:rPr>
                <w:b/>
                <w:spacing w:val="-2"/>
                <w:sz w:val="24"/>
              </w:rPr>
              <w:t>Response</w:t>
            </w:r>
          </w:p>
        </w:tc>
        <w:tc>
          <w:tcPr>
            <w:tcW w:w="269" w:type="dxa"/>
            <w:shd w:val="clear" w:color="auto" w:fill="D9D9D9"/>
          </w:tcPr>
          <w:p w14:paraId="3D1B789F" w14:textId="77777777" w:rsidR="00BF0B85" w:rsidRDefault="00BF0B85">
            <w:pPr>
              <w:pStyle w:val="TableParagraph"/>
              <w:rPr>
                <w:sz w:val="24"/>
              </w:rPr>
            </w:pPr>
          </w:p>
        </w:tc>
      </w:tr>
    </w:tbl>
    <w:p w14:paraId="30E3F26C" w14:textId="77777777" w:rsidR="00BF0B85" w:rsidRDefault="00BF0B85">
      <w:pPr>
        <w:rPr>
          <w:sz w:val="24"/>
        </w:rPr>
        <w:sectPr w:rsidR="00BF0B85">
          <w:pgSz w:w="15840" w:h="12240" w:orient="landscape"/>
          <w:pgMar w:top="1380" w:right="1140" w:bottom="280" w:left="1320" w:header="729" w:footer="0" w:gutter="0"/>
          <w:cols w:space="720"/>
        </w:sectPr>
      </w:pPr>
    </w:p>
    <w:p w14:paraId="33D7F64C"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3"/>
        <w:gridCol w:w="7603"/>
        <w:gridCol w:w="269"/>
      </w:tblGrid>
      <w:tr w:rsidR="00BF0B85" w14:paraId="25E12E93" w14:textId="77777777">
        <w:trPr>
          <w:trHeight w:val="2207"/>
        </w:trPr>
        <w:tc>
          <w:tcPr>
            <w:tcW w:w="5263" w:type="dxa"/>
          </w:tcPr>
          <w:p w14:paraId="7F108C02"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3.B</w:t>
            </w:r>
          </w:p>
          <w:p w14:paraId="38D83717" w14:textId="77777777" w:rsidR="00BF0B85" w:rsidRDefault="00000000">
            <w:pPr>
              <w:pStyle w:val="TableParagraph"/>
              <w:spacing w:line="270" w:lineRule="atLeast"/>
              <w:ind w:left="107" w:right="121"/>
              <w:rPr>
                <w:sz w:val="24"/>
              </w:rPr>
            </w:pPr>
            <w:r>
              <w:rPr>
                <w:sz w:val="24"/>
              </w:rPr>
              <w:t>Supervision</w:t>
            </w:r>
            <w:r>
              <w:rPr>
                <w:spacing w:val="-7"/>
                <w:sz w:val="24"/>
              </w:rPr>
              <w:t xml:space="preserve"> </w:t>
            </w:r>
            <w:r>
              <w:rPr>
                <w:sz w:val="24"/>
              </w:rPr>
              <w:t>of</w:t>
            </w:r>
            <w:r>
              <w:rPr>
                <w:spacing w:val="-8"/>
                <w:sz w:val="24"/>
              </w:rPr>
              <w:t xml:space="preserve"> </w:t>
            </w:r>
            <w:r>
              <w:rPr>
                <w:sz w:val="24"/>
              </w:rPr>
              <w:t>practicum</w:t>
            </w:r>
            <w:r>
              <w:rPr>
                <w:spacing w:val="-5"/>
                <w:sz w:val="24"/>
              </w:rPr>
              <w:t xml:space="preserve"> </w:t>
            </w:r>
            <w:r>
              <w:rPr>
                <w:sz w:val="24"/>
              </w:rPr>
              <w:t>and</w:t>
            </w:r>
            <w:r>
              <w:rPr>
                <w:spacing w:val="-7"/>
                <w:sz w:val="24"/>
              </w:rPr>
              <w:t xml:space="preserve"> </w:t>
            </w:r>
            <w:r>
              <w:rPr>
                <w:sz w:val="24"/>
              </w:rPr>
              <w:t>internship</w:t>
            </w:r>
            <w:r>
              <w:rPr>
                <w:spacing w:val="-7"/>
                <w:sz w:val="24"/>
              </w:rPr>
              <w:t xml:space="preserve"> </w:t>
            </w:r>
            <w:r>
              <w:rPr>
                <w:sz w:val="24"/>
              </w:rPr>
              <w:t>students</w:t>
            </w:r>
            <w:r>
              <w:rPr>
                <w:spacing w:val="-7"/>
                <w:sz w:val="24"/>
              </w:rPr>
              <w:t xml:space="preserve"> </w:t>
            </w:r>
            <w:r>
              <w:rPr>
                <w:sz w:val="24"/>
              </w:rPr>
              <w:t>[</w:t>
            </w:r>
            <w:r>
              <w:rPr>
                <w:i/>
                <w:color w:val="090909"/>
                <w:sz w:val="24"/>
              </w:rPr>
              <w:t xml:space="preserve">in programs </w:t>
            </w:r>
            <w:r>
              <w:rPr>
                <w:i/>
                <w:sz w:val="24"/>
              </w:rPr>
              <w:t>using any amount of digitally delivered curriculum</w:t>
            </w:r>
            <w:r>
              <w:rPr>
                <w:color w:val="090909"/>
                <w:sz w:val="24"/>
              </w:rPr>
              <w:t xml:space="preserve">] </w:t>
            </w:r>
            <w:r>
              <w:rPr>
                <w:sz w:val="24"/>
              </w:rPr>
              <w:t>includes program-appropriate audio/video recording and/or live supervision of students’ interactions with clients [</w:t>
            </w:r>
            <w:r>
              <w:rPr>
                <w:i/>
                <w:sz w:val="24"/>
              </w:rPr>
              <w:t>using a digital platform in accordance with all current</w:t>
            </w:r>
            <w:r>
              <w:rPr>
                <w:i/>
                <w:spacing w:val="40"/>
                <w:sz w:val="24"/>
              </w:rPr>
              <w:t xml:space="preserve"> </w:t>
            </w:r>
            <w:r>
              <w:rPr>
                <w:i/>
                <w:sz w:val="24"/>
              </w:rPr>
              <w:t>legal/ethical requirements (HIPAA, FERPA, etc.)</w:t>
            </w:r>
            <w:r>
              <w:rPr>
                <w:sz w:val="24"/>
              </w:rPr>
              <w:t>].</w:t>
            </w:r>
          </w:p>
        </w:tc>
        <w:tc>
          <w:tcPr>
            <w:tcW w:w="7603" w:type="dxa"/>
          </w:tcPr>
          <w:p w14:paraId="59C64BB0"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27529314" w14:textId="77777777" w:rsidR="00BF0B85" w:rsidRDefault="00BF0B85">
            <w:pPr>
              <w:pStyle w:val="TableParagraph"/>
              <w:rPr>
                <w:sz w:val="24"/>
              </w:rPr>
            </w:pPr>
          </w:p>
        </w:tc>
      </w:tr>
      <w:tr w:rsidR="00BF0B85" w14:paraId="19DEB9A3" w14:textId="77777777">
        <w:trPr>
          <w:trHeight w:val="1931"/>
        </w:trPr>
        <w:tc>
          <w:tcPr>
            <w:tcW w:w="5263" w:type="dxa"/>
          </w:tcPr>
          <w:p w14:paraId="4AC47BBE"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3.C</w:t>
            </w:r>
          </w:p>
          <w:p w14:paraId="6ECC06A8" w14:textId="77777777" w:rsidR="00BF0B85" w:rsidRDefault="00000000">
            <w:pPr>
              <w:pStyle w:val="TableParagraph"/>
              <w:spacing w:line="270" w:lineRule="atLeast"/>
              <w:ind w:left="107" w:right="100"/>
              <w:rPr>
                <w:sz w:val="24"/>
              </w:rPr>
            </w:pPr>
            <w:r>
              <w:rPr>
                <w:sz w:val="24"/>
              </w:rPr>
              <w:t>F</w:t>
            </w:r>
            <w:r>
              <w:rPr>
                <w:color w:val="090909"/>
                <w:sz w:val="24"/>
              </w:rPr>
              <w:t>ormative and summative evaluations of the student’s counseling performance and ability to integrate</w:t>
            </w:r>
            <w:r>
              <w:rPr>
                <w:color w:val="090909"/>
                <w:spacing w:val="-7"/>
                <w:sz w:val="24"/>
              </w:rPr>
              <w:t xml:space="preserve"> </w:t>
            </w:r>
            <w:r>
              <w:rPr>
                <w:color w:val="090909"/>
                <w:sz w:val="24"/>
              </w:rPr>
              <w:t>and</w:t>
            </w:r>
            <w:r>
              <w:rPr>
                <w:color w:val="090909"/>
                <w:spacing w:val="-4"/>
                <w:sz w:val="24"/>
              </w:rPr>
              <w:t xml:space="preserve"> </w:t>
            </w:r>
            <w:r>
              <w:rPr>
                <w:color w:val="090909"/>
                <w:sz w:val="24"/>
              </w:rPr>
              <w:t>apply</w:t>
            </w:r>
            <w:r>
              <w:rPr>
                <w:color w:val="090909"/>
                <w:spacing w:val="-6"/>
                <w:sz w:val="24"/>
              </w:rPr>
              <w:t xml:space="preserve"> </w:t>
            </w:r>
            <w:r>
              <w:rPr>
                <w:color w:val="090909"/>
                <w:sz w:val="24"/>
              </w:rPr>
              <w:t>knowledge</w:t>
            </w:r>
            <w:r>
              <w:rPr>
                <w:color w:val="090909"/>
                <w:spacing w:val="-7"/>
                <w:sz w:val="24"/>
              </w:rPr>
              <w:t xml:space="preserve"> </w:t>
            </w:r>
            <w:r>
              <w:rPr>
                <w:color w:val="090909"/>
                <w:sz w:val="24"/>
              </w:rPr>
              <w:t>are</w:t>
            </w:r>
            <w:r>
              <w:rPr>
                <w:color w:val="090909"/>
                <w:spacing w:val="-7"/>
                <w:sz w:val="24"/>
              </w:rPr>
              <w:t xml:space="preserve"> </w:t>
            </w:r>
            <w:r>
              <w:rPr>
                <w:color w:val="090909"/>
                <w:sz w:val="24"/>
              </w:rPr>
              <w:t>conducted</w:t>
            </w:r>
            <w:r>
              <w:rPr>
                <w:color w:val="090909"/>
                <w:spacing w:val="-6"/>
                <w:sz w:val="24"/>
              </w:rPr>
              <w:t xml:space="preserve"> </w:t>
            </w:r>
            <w:r>
              <w:rPr>
                <w:color w:val="090909"/>
                <w:sz w:val="24"/>
              </w:rPr>
              <w:t>as</w:t>
            </w:r>
            <w:r>
              <w:rPr>
                <w:color w:val="090909"/>
                <w:spacing w:val="-6"/>
                <w:sz w:val="24"/>
              </w:rPr>
              <w:t xml:space="preserve"> </w:t>
            </w:r>
            <w:r>
              <w:rPr>
                <w:color w:val="090909"/>
                <w:sz w:val="24"/>
              </w:rPr>
              <w:t>part of the student’s practicum and internship [</w:t>
            </w:r>
            <w:r>
              <w:rPr>
                <w:i/>
                <w:sz w:val="24"/>
              </w:rPr>
              <w:t>using a digital platform and in accordance with all current legal/ethical requirements (HIPAA, FERPA, etc.)</w:t>
            </w:r>
            <w:r>
              <w:rPr>
                <w:sz w:val="24"/>
              </w:rPr>
              <w:t>].</w:t>
            </w:r>
          </w:p>
        </w:tc>
        <w:tc>
          <w:tcPr>
            <w:tcW w:w="7603" w:type="dxa"/>
          </w:tcPr>
          <w:p w14:paraId="242844AF"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37DFA58C" w14:textId="77777777" w:rsidR="00BF0B85" w:rsidRDefault="00BF0B85">
            <w:pPr>
              <w:pStyle w:val="TableParagraph"/>
              <w:rPr>
                <w:sz w:val="24"/>
              </w:rPr>
            </w:pPr>
          </w:p>
        </w:tc>
      </w:tr>
      <w:tr w:rsidR="00BF0B85" w14:paraId="34225BC9" w14:textId="77777777">
        <w:trPr>
          <w:trHeight w:val="4139"/>
        </w:trPr>
        <w:tc>
          <w:tcPr>
            <w:tcW w:w="5263" w:type="dxa"/>
          </w:tcPr>
          <w:p w14:paraId="10846A86"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3.H</w:t>
            </w:r>
          </w:p>
          <w:p w14:paraId="42F75505" w14:textId="77777777" w:rsidR="00BF0B85" w:rsidRDefault="00000000">
            <w:pPr>
              <w:pStyle w:val="TableParagraph"/>
              <w:spacing w:line="270" w:lineRule="atLeast"/>
              <w:ind w:left="107" w:right="103"/>
              <w:rPr>
                <w:sz w:val="24"/>
              </w:rPr>
            </w:pPr>
            <w:r>
              <w:rPr>
                <w:sz w:val="24"/>
              </w:rPr>
              <w:t>P</w:t>
            </w:r>
            <w:r>
              <w:rPr>
                <w:color w:val="090909"/>
                <w:sz w:val="24"/>
              </w:rPr>
              <w:t>racticum students [</w:t>
            </w:r>
            <w:r>
              <w:rPr>
                <w:i/>
                <w:color w:val="090909"/>
                <w:sz w:val="24"/>
              </w:rPr>
              <w:t xml:space="preserve">in programs </w:t>
            </w:r>
            <w:r>
              <w:rPr>
                <w:i/>
                <w:sz w:val="24"/>
              </w:rPr>
              <w:t>using any amount of digitally delivered curriculum</w:t>
            </w:r>
            <w:r>
              <w:rPr>
                <w:color w:val="090909"/>
                <w:sz w:val="24"/>
              </w:rPr>
              <w:t>] have weekly [</w:t>
            </w:r>
            <w:r>
              <w:rPr>
                <w:i/>
                <w:color w:val="090909"/>
                <w:sz w:val="24"/>
              </w:rPr>
              <w:t>synchronous</w:t>
            </w:r>
            <w:r>
              <w:rPr>
                <w:color w:val="090909"/>
                <w:sz w:val="24"/>
              </w:rPr>
              <w:t xml:space="preserve">] interaction with supervisors that averages one hour per week of individual and/or triadic supervision throughout the practicum </w:t>
            </w:r>
            <w:r>
              <w:rPr>
                <w:i/>
                <w:color w:val="090909"/>
                <w:sz w:val="24"/>
              </w:rPr>
              <w:t xml:space="preserve">[using </w:t>
            </w:r>
            <w:r>
              <w:rPr>
                <w:i/>
                <w:sz w:val="24"/>
              </w:rPr>
              <w:t>a digital platform and in accordance with all current</w:t>
            </w:r>
            <w:r>
              <w:rPr>
                <w:i/>
                <w:spacing w:val="-9"/>
                <w:sz w:val="24"/>
              </w:rPr>
              <w:t xml:space="preserve"> </w:t>
            </w:r>
            <w:r>
              <w:rPr>
                <w:i/>
                <w:sz w:val="24"/>
              </w:rPr>
              <w:t>legal/ethical</w:t>
            </w:r>
            <w:r>
              <w:rPr>
                <w:i/>
                <w:spacing w:val="-9"/>
                <w:sz w:val="24"/>
              </w:rPr>
              <w:t xml:space="preserve"> </w:t>
            </w:r>
            <w:r>
              <w:rPr>
                <w:i/>
                <w:sz w:val="24"/>
              </w:rPr>
              <w:t>requirements</w:t>
            </w:r>
            <w:r>
              <w:rPr>
                <w:i/>
                <w:spacing w:val="-9"/>
                <w:sz w:val="24"/>
              </w:rPr>
              <w:t xml:space="preserve"> </w:t>
            </w:r>
            <w:r>
              <w:rPr>
                <w:i/>
                <w:sz w:val="24"/>
              </w:rPr>
              <w:t>(HIPAA,</w:t>
            </w:r>
            <w:r>
              <w:rPr>
                <w:i/>
                <w:spacing w:val="-9"/>
                <w:sz w:val="24"/>
              </w:rPr>
              <w:t xml:space="preserve"> </w:t>
            </w:r>
            <w:r>
              <w:rPr>
                <w:i/>
                <w:sz w:val="24"/>
              </w:rPr>
              <w:t>FERPA, etc.)</w:t>
            </w:r>
            <w:r>
              <w:rPr>
                <w:sz w:val="24"/>
              </w:rPr>
              <w:t>] by (1) a counselor education program faculty member, (2) a student supervisor who is under the supervision of a counselor education program faculty member, or (3) a site supervisor who is working</w:t>
            </w:r>
            <w:r>
              <w:rPr>
                <w:spacing w:val="-5"/>
                <w:sz w:val="24"/>
              </w:rPr>
              <w:t xml:space="preserve"> </w:t>
            </w:r>
            <w:r>
              <w:rPr>
                <w:sz w:val="24"/>
              </w:rPr>
              <w:t>in</w:t>
            </w:r>
            <w:r>
              <w:rPr>
                <w:spacing w:val="-5"/>
                <w:sz w:val="24"/>
              </w:rPr>
              <w:t xml:space="preserve"> </w:t>
            </w:r>
            <w:r>
              <w:rPr>
                <w:sz w:val="24"/>
              </w:rPr>
              <w:t>consultation</w:t>
            </w:r>
            <w:r>
              <w:rPr>
                <w:spacing w:val="-5"/>
                <w:sz w:val="24"/>
              </w:rPr>
              <w:t xml:space="preserve"> </w:t>
            </w:r>
            <w:r>
              <w:rPr>
                <w:sz w:val="24"/>
              </w:rPr>
              <w:t>on</w:t>
            </w:r>
            <w:r>
              <w:rPr>
                <w:spacing w:val="-5"/>
                <w:sz w:val="24"/>
              </w:rPr>
              <w:t xml:space="preserve"> </w:t>
            </w:r>
            <w:r>
              <w:rPr>
                <w:sz w:val="24"/>
              </w:rPr>
              <w:t>a</w:t>
            </w:r>
            <w:r>
              <w:rPr>
                <w:spacing w:val="-6"/>
                <w:sz w:val="24"/>
              </w:rPr>
              <w:t xml:space="preserve"> </w:t>
            </w:r>
            <w:r>
              <w:rPr>
                <w:sz w:val="24"/>
              </w:rPr>
              <w:t>regular</w:t>
            </w:r>
            <w:r>
              <w:rPr>
                <w:spacing w:val="-6"/>
                <w:sz w:val="24"/>
              </w:rPr>
              <w:t xml:space="preserve"> </w:t>
            </w:r>
            <w:r>
              <w:rPr>
                <w:sz w:val="24"/>
              </w:rPr>
              <w:t>schedule</w:t>
            </w:r>
            <w:r>
              <w:rPr>
                <w:spacing w:val="-4"/>
                <w:sz w:val="24"/>
              </w:rPr>
              <w:t xml:space="preserve"> </w:t>
            </w:r>
            <w:r>
              <w:rPr>
                <w:sz w:val="24"/>
              </w:rPr>
              <w:t>with</w:t>
            </w:r>
            <w:r>
              <w:rPr>
                <w:spacing w:val="-5"/>
                <w:sz w:val="24"/>
              </w:rPr>
              <w:t xml:space="preserve"> </w:t>
            </w:r>
            <w:r>
              <w:rPr>
                <w:sz w:val="24"/>
              </w:rPr>
              <w:t>a counselor education program faculty member in accordance with the supervision agreement.</w:t>
            </w:r>
          </w:p>
        </w:tc>
        <w:tc>
          <w:tcPr>
            <w:tcW w:w="7603" w:type="dxa"/>
          </w:tcPr>
          <w:p w14:paraId="25857F74"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0D77486E" w14:textId="77777777" w:rsidR="00BF0B85" w:rsidRDefault="00BF0B85">
            <w:pPr>
              <w:pStyle w:val="TableParagraph"/>
              <w:rPr>
                <w:sz w:val="24"/>
              </w:rPr>
            </w:pPr>
          </w:p>
        </w:tc>
      </w:tr>
    </w:tbl>
    <w:p w14:paraId="2527EDDC" w14:textId="77777777" w:rsidR="00BF0B85" w:rsidRDefault="00BF0B85">
      <w:pPr>
        <w:rPr>
          <w:sz w:val="24"/>
        </w:rPr>
        <w:sectPr w:rsidR="00BF0B85">
          <w:pgSz w:w="15840" w:h="12240" w:orient="landscape"/>
          <w:pgMar w:top="1380" w:right="1140" w:bottom="280" w:left="1320" w:header="729" w:footer="0" w:gutter="0"/>
          <w:cols w:space="720"/>
        </w:sectPr>
      </w:pPr>
    </w:p>
    <w:p w14:paraId="07DCE179"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3"/>
        <w:gridCol w:w="7603"/>
        <w:gridCol w:w="269"/>
      </w:tblGrid>
      <w:tr w:rsidR="00BF0B85" w14:paraId="634A1722" w14:textId="77777777">
        <w:trPr>
          <w:trHeight w:val="2759"/>
        </w:trPr>
        <w:tc>
          <w:tcPr>
            <w:tcW w:w="5263" w:type="dxa"/>
          </w:tcPr>
          <w:p w14:paraId="3FC29C8C"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3.I</w:t>
            </w:r>
          </w:p>
          <w:p w14:paraId="27FC8C8A" w14:textId="77777777" w:rsidR="00BF0B85" w:rsidRDefault="00000000">
            <w:pPr>
              <w:pStyle w:val="TableParagraph"/>
              <w:spacing w:line="270" w:lineRule="atLeast"/>
              <w:ind w:left="107" w:right="100"/>
              <w:rPr>
                <w:sz w:val="24"/>
              </w:rPr>
            </w:pPr>
            <w:r>
              <w:rPr>
                <w:sz w:val="24"/>
              </w:rPr>
              <w:t>P</w:t>
            </w:r>
            <w:r>
              <w:rPr>
                <w:color w:val="090909"/>
                <w:sz w:val="24"/>
              </w:rPr>
              <w:t>racticum students [</w:t>
            </w:r>
            <w:r>
              <w:rPr>
                <w:i/>
                <w:color w:val="090909"/>
                <w:sz w:val="24"/>
              </w:rPr>
              <w:t xml:space="preserve">in programs </w:t>
            </w:r>
            <w:r>
              <w:rPr>
                <w:i/>
                <w:sz w:val="24"/>
              </w:rPr>
              <w:t>using any amount of digitally delivered curriculum</w:t>
            </w:r>
            <w:r>
              <w:rPr>
                <w:color w:val="090909"/>
                <w:sz w:val="24"/>
              </w:rPr>
              <w:t>] participate in an average of 1½ hours per week of [</w:t>
            </w:r>
            <w:r>
              <w:rPr>
                <w:i/>
                <w:color w:val="090909"/>
                <w:sz w:val="24"/>
              </w:rPr>
              <w:t>synchronous</w:t>
            </w:r>
            <w:r>
              <w:rPr>
                <w:color w:val="090909"/>
                <w:sz w:val="24"/>
              </w:rPr>
              <w:t>] group supervision on a regular schedule throughout the practicum [</w:t>
            </w:r>
            <w:r>
              <w:rPr>
                <w:i/>
                <w:sz w:val="24"/>
              </w:rPr>
              <w:t>using a digital platform and in accordance with all current legal/ethical requirements</w:t>
            </w:r>
            <w:r>
              <w:rPr>
                <w:i/>
                <w:spacing w:val="-7"/>
                <w:sz w:val="24"/>
              </w:rPr>
              <w:t xml:space="preserve"> </w:t>
            </w:r>
            <w:r>
              <w:rPr>
                <w:i/>
                <w:sz w:val="24"/>
              </w:rPr>
              <w:t>(HIPAA,</w:t>
            </w:r>
            <w:r>
              <w:rPr>
                <w:i/>
                <w:spacing w:val="-7"/>
                <w:sz w:val="24"/>
              </w:rPr>
              <w:t xml:space="preserve"> </w:t>
            </w:r>
            <w:r>
              <w:rPr>
                <w:i/>
                <w:sz w:val="24"/>
              </w:rPr>
              <w:t>FERPA,</w:t>
            </w:r>
            <w:r>
              <w:rPr>
                <w:i/>
                <w:spacing w:val="-7"/>
                <w:sz w:val="24"/>
              </w:rPr>
              <w:t xml:space="preserve"> </w:t>
            </w:r>
            <w:r>
              <w:rPr>
                <w:i/>
                <w:sz w:val="24"/>
              </w:rPr>
              <w:t>etc.)</w:t>
            </w:r>
            <w:r>
              <w:rPr>
                <w:sz w:val="24"/>
              </w:rPr>
              <w:t>].</w:t>
            </w:r>
            <w:r>
              <w:rPr>
                <w:spacing w:val="-5"/>
                <w:sz w:val="24"/>
              </w:rPr>
              <w:t xml:space="preserve"> </w:t>
            </w:r>
            <w:r>
              <w:rPr>
                <w:sz w:val="24"/>
              </w:rPr>
              <w:t>If</w:t>
            </w:r>
            <w:r>
              <w:rPr>
                <w:spacing w:val="-8"/>
                <w:sz w:val="24"/>
              </w:rPr>
              <w:t xml:space="preserve"> </w:t>
            </w:r>
            <w:r>
              <w:rPr>
                <w:sz w:val="24"/>
              </w:rPr>
              <w:t>the</w:t>
            </w:r>
            <w:r>
              <w:rPr>
                <w:spacing w:val="-6"/>
                <w:sz w:val="24"/>
              </w:rPr>
              <w:t xml:space="preserve"> </w:t>
            </w:r>
            <w:r>
              <w:rPr>
                <w:color w:val="090909"/>
                <w:sz w:val="24"/>
              </w:rPr>
              <w:t>average of 1½ hours per week of group supervision is provided</w:t>
            </w:r>
            <w:r>
              <w:rPr>
                <w:color w:val="090909"/>
                <w:spacing w:val="-1"/>
                <w:sz w:val="24"/>
              </w:rPr>
              <w:t xml:space="preserve"> </w:t>
            </w:r>
            <w:r>
              <w:rPr>
                <w:color w:val="090909"/>
                <w:sz w:val="24"/>
              </w:rPr>
              <w:t>in-person</w:t>
            </w:r>
            <w:r>
              <w:rPr>
                <w:color w:val="090909"/>
                <w:spacing w:val="-1"/>
                <w:sz w:val="24"/>
              </w:rPr>
              <w:t xml:space="preserve"> </w:t>
            </w:r>
            <w:r>
              <w:rPr>
                <w:color w:val="090909"/>
                <w:sz w:val="24"/>
              </w:rPr>
              <w:t>synchronously,</w:t>
            </w:r>
            <w:r>
              <w:rPr>
                <w:color w:val="090909"/>
                <w:spacing w:val="-1"/>
                <w:sz w:val="24"/>
              </w:rPr>
              <w:t xml:space="preserve"> </w:t>
            </w:r>
            <w:r>
              <w:rPr>
                <w:color w:val="090909"/>
                <w:sz w:val="24"/>
              </w:rPr>
              <w:t>please</w:t>
            </w:r>
            <w:r>
              <w:rPr>
                <w:color w:val="090909"/>
                <w:spacing w:val="-2"/>
                <w:sz w:val="24"/>
              </w:rPr>
              <w:t xml:space="preserve"> </w:t>
            </w:r>
            <w:r>
              <w:rPr>
                <w:color w:val="090909"/>
                <w:sz w:val="24"/>
              </w:rPr>
              <w:t>state</w:t>
            </w:r>
            <w:r>
              <w:rPr>
                <w:color w:val="090909"/>
                <w:spacing w:val="-2"/>
                <w:sz w:val="24"/>
              </w:rPr>
              <w:t xml:space="preserve"> </w:t>
            </w:r>
            <w:r>
              <w:rPr>
                <w:color w:val="090909"/>
                <w:sz w:val="24"/>
              </w:rPr>
              <w:t>that.</w:t>
            </w:r>
          </w:p>
        </w:tc>
        <w:tc>
          <w:tcPr>
            <w:tcW w:w="7603" w:type="dxa"/>
          </w:tcPr>
          <w:p w14:paraId="1EA85045"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3A1C1B24" w14:textId="77777777" w:rsidR="00BF0B85" w:rsidRDefault="00BF0B85">
            <w:pPr>
              <w:pStyle w:val="TableParagraph"/>
              <w:rPr>
                <w:sz w:val="24"/>
              </w:rPr>
            </w:pPr>
          </w:p>
        </w:tc>
      </w:tr>
      <w:tr w:rsidR="00BF0B85" w14:paraId="150270EE" w14:textId="77777777">
        <w:trPr>
          <w:trHeight w:val="4415"/>
        </w:trPr>
        <w:tc>
          <w:tcPr>
            <w:tcW w:w="5263" w:type="dxa"/>
          </w:tcPr>
          <w:p w14:paraId="2C665223"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3.L</w:t>
            </w:r>
          </w:p>
          <w:p w14:paraId="6C69D9EF" w14:textId="77777777" w:rsidR="00BF0B85" w:rsidRDefault="00000000">
            <w:pPr>
              <w:pStyle w:val="TableParagraph"/>
              <w:spacing w:line="270" w:lineRule="atLeast"/>
              <w:ind w:left="107" w:right="119"/>
              <w:rPr>
                <w:sz w:val="24"/>
              </w:rPr>
            </w:pPr>
            <w:r>
              <w:rPr>
                <w:color w:val="090909"/>
                <w:sz w:val="24"/>
              </w:rPr>
              <w:t>Internship students [</w:t>
            </w:r>
            <w:r>
              <w:rPr>
                <w:i/>
                <w:color w:val="090909"/>
                <w:sz w:val="24"/>
              </w:rPr>
              <w:t xml:space="preserve">in programs </w:t>
            </w:r>
            <w:r>
              <w:rPr>
                <w:i/>
                <w:sz w:val="24"/>
              </w:rPr>
              <w:t>using any amount of digitally delivered curriculum</w:t>
            </w:r>
            <w:r>
              <w:rPr>
                <w:color w:val="090909"/>
                <w:sz w:val="24"/>
              </w:rPr>
              <w:t>] have weekly [</w:t>
            </w:r>
            <w:r>
              <w:rPr>
                <w:i/>
                <w:color w:val="090909"/>
                <w:sz w:val="24"/>
              </w:rPr>
              <w:t>synchronous</w:t>
            </w:r>
            <w:r>
              <w:rPr>
                <w:color w:val="090909"/>
                <w:sz w:val="24"/>
              </w:rPr>
              <w:t xml:space="preserve">] interaction with supervisors that averages one hour per week of individual and/or triadic supervision throughout the internship </w:t>
            </w:r>
            <w:r>
              <w:rPr>
                <w:sz w:val="24"/>
              </w:rPr>
              <w:t>[</w:t>
            </w:r>
            <w:r>
              <w:rPr>
                <w:i/>
                <w:sz w:val="24"/>
              </w:rPr>
              <w:t>using a digital platform and in accordance with all current</w:t>
            </w:r>
            <w:r>
              <w:rPr>
                <w:i/>
                <w:spacing w:val="-8"/>
                <w:sz w:val="24"/>
              </w:rPr>
              <w:t xml:space="preserve"> </w:t>
            </w:r>
            <w:r>
              <w:rPr>
                <w:i/>
                <w:sz w:val="24"/>
              </w:rPr>
              <w:t>legal/ethical</w:t>
            </w:r>
            <w:r>
              <w:rPr>
                <w:i/>
                <w:spacing w:val="-8"/>
                <w:sz w:val="24"/>
              </w:rPr>
              <w:t xml:space="preserve"> </w:t>
            </w:r>
            <w:r>
              <w:rPr>
                <w:i/>
                <w:sz w:val="24"/>
              </w:rPr>
              <w:t>requirements</w:t>
            </w:r>
            <w:r>
              <w:rPr>
                <w:i/>
                <w:spacing w:val="-8"/>
                <w:sz w:val="24"/>
              </w:rPr>
              <w:t xml:space="preserve"> </w:t>
            </w:r>
            <w:r>
              <w:rPr>
                <w:i/>
                <w:sz w:val="24"/>
              </w:rPr>
              <w:t>(HIPAA,</w:t>
            </w:r>
            <w:r>
              <w:rPr>
                <w:i/>
                <w:spacing w:val="-8"/>
                <w:sz w:val="24"/>
              </w:rPr>
              <w:t xml:space="preserve"> </w:t>
            </w:r>
            <w:r>
              <w:rPr>
                <w:i/>
                <w:sz w:val="24"/>
              </w:rPr>
              <w:t>FERPA, etc.)</w:t>
            </w:r>
            <w:r>
              <w:rPr>
                <w:sz w:val="24"/>
              </w:rPr>
              <w:t>], provided by (1) the site supervisor, (2) counselor education program faculty, or (3) a student supervisor who is under the supervision of a counselor education program faculty member.. If</w:t>
            </w:r>
            <w:r>
              <w:rPr>
                <w:spacing w:val="40"/>
                <w:sz w:val="24"/>
              </w:rPr>
              <w:t xml:space="preserve"> </w:t>
            </w:r>
            <w:r>
              <w:rPr>
                <w:sz w:val="24"/>
              </w:rPr>
              <w:t>the</w:t>
            </w:r>
            <w:r>
              <w:rPr>
                <w:spacing w:val="-9"/>
                <w:sz w:val="24"/>
              </w:rPr>
              <w:t xml:space="preserve"> </w:t>
            </w:r>
            <w:r>
              <w:rPr>
                <w:color w:val="090909"/>
                <w:sz w:val="24"/>
              </w:rPr>
              <w:t>weekly</w:t>
            </w:r>
            <w:r>
              <w:rPr>
                <w:color w:val="090909"/>
                <w:spacing w:val="-8"/>
                <w:sz w:val="24"/>
              </w:rPr>
              <w:t xml:space="preserve"> </w:t>
            </w:r>
            <w:r>
              <w:rPr>
                <w:color w:val="090909"/>
                <w:sz w:val="24"/>
              </w:rPr>
              <w:t>synchronous</w:t>
            </w:r>
            <w:r>
              <w:rPr>
                <w:color w:val="090909"/>
                <w:spacing w:val="-8"/>
                <w:sz w:val="24"/>
              </w:rPr>
              <w:t xml:space="preserve"> </w:t>
            </w:r>
            <w:r>
              <w:rPr>
                <w:color w:val="090909"/>
                <w:sz w:val="24"/>
              </w:rPr>
              <w:t>interaction</w:t>
            </w:r>
            <w:r>
              <w:rPr>
                <w:color w:val="090909"/>
                <w:spacing w:val="-8"/>
                <w:sz w:val="24"/>
              </w:rPr>
              <w:t xml:space="preserve"> </w:t>
            </w:r>
            <w:r>
              <w:rPr>
                <w:color w:val="090909"/>
                <w:sz w:val="24"/>
              </w:rPr>
              <w:t>with</w:t>
            </w:r>
            <w:r>
              <w:rPr>
                <w:color w:val="090909"/>
                <w:spacing w:val="-8"/>
                <w:sz w:val="24"/>
              </w:rPr>
              <w:t xml:space="preserve"> </w:t>
            </w:r>
            <w:r>
              <w:rPr>
                <w:color w:val="090909"/>
                <w:sz w:val="24"/>
              </w:rPr>
              <w:t>supervisors that averages one hour per week of individual</w:t>
            </w:r>
            <w:r>
              <w:rPr>
                <w:color w:val="090909"/>
                <w:spacing w:val="40"/>
                <w:sz w:val="24"/>
              </w:rPr>
              <w:t xml:space="preserve"> </w:t>
            </w:r>
            <w:r>
              <w:rPr>
                <w:color w:val="090909"/>
                <w:sz w:val="24"/>
              </w:rPr>
              <w:t>and/or triadic supervision is provided in-person synchronously, please state that.</w:t>
            </w:r>
          </w:p>
        </w:tc>
        <w:tc>
          <w:tcPr>
            <w:tcW w:w="7603" w:type="dxa"/>
          </w:tcPr>
          <w:p w14:paraId="33DAA222"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658AB303" w14:textId="77777777" w:rsidR="00BF0B85" w:rsidRDefault="00BF0B85">
            <w:pPr>
              <w:pStyle w:val="TableParagraph"/>
              <w:rPr>
                <w:sz w:val="24"/>
              </w:rPr>
            </w:pPr>
          </w:p>
        </w:tc>
      </w:tr>
      <w:tr w:rsidR="00BF0B85" w14:paraId="72819521" w14:textId="77777777">
        <w:trPr>
          <w:trHeight w:val="1931"/>
        </w:trPr>
        <w:tc>
          <w:tcPr>
            <w:tcW w:w="5263" w:type="dxa"/>
          </w:tcPr>
          <w:p w14:paraId="19B31116"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3.M</w:t>
            </w:r>
          </w:p>
          <w:p w14:paraId="05A33C6E" w14:textId="77777777" w:rsidR="00BF0B85" w:rsidRDefault="00000000">
            <w:pPr>
              <w:pStyle w:val="TableParagraph"/>
              <w:spacing w:line="270" w:lineRule="atLeast"/>
              <w:ind w:left="107" w:right="100"/>
              <w:rPr>
                <w:i/>
                <w:sz w:val="24"/>
              </w:rPr>
            </w:pPr>
            <w:r>
              <w:rPr>
                <w:color w:val="090909"/>
                <w:sz w:val="24"/>
              </w:rPr>
              <w:t>Internship students [</w:t>
            </w:r>
            <w:r>
              <w:rPr>
                <w:i/>
                <w:color w:val="090909"/>
                <w:sz w:val="24"/>
              </w:rPr>
              <w:t xml:space="preserve">in programs </w:t>
            </w:r>
            <w:r>
              <w:rPr>
                <w:i/>
                <w:sz w:val="24"/>
              </w:rPr>
              <w:t>using any</w:t>
            </w:r>
            <w:r>
              <w:rPr>
                <w:i/>
                <w:spacing w:val="-1"/>
                <w:sz w:val="24"/>
              </w:rPr>
              <w:t xml:space="preserve"> </w:t>
            </w:r>
            <w:r>
              <w:rPr>
                <w:i/>
                <w:sz w:val="24"/>
              </w:rPr>
              <w:t>amount of digitally delivered curriculum</w:t>
            </w:r>
            <w:r>
              <w:rPr>
                <w:color w:val="090909"/>
                <w:sz w:val="24"/>
              </w:rPr>
              <w:t>] participate in an average of 1½ hours per week of [synchronous] group</w:t>
            </w:r>
            <w:r>
              <w:rPr>
                <w:color w:val="090909"/>
                <w:spacing w:val="-6"/>
                <w:sz w:val="24"/>
              </w:rPr>
              <w:t xml:space="preserve"> </w:t>
            </w:r>
            <w:r>
              <w:rPr>
                <w:color w:val="090909"/>
                <w:sz w:val="24"/>
              </w:rPr>
              <w:t>supervision</w:t>
            </w:r>
            <w:r>
              <w:rPr>
                <w:color w:val="090909"/>
                <w:spacing w:val="-6"/>
                <w:sz w:val="24"/>
              </w:rPr>
              <w:t xml:space="preserve"> </w:t>
            </w:r>
            <w:r>
              <w:rPr>
                <w:color w:val="090909"/>
                <w:sz w:val="24"/>
              </w:rPr>
              <w:t>on</w:t>
            </w:r>
            <w:r>
              <w:rPr>
                <w:color w:val="090909"/>
                <w:spacing w:val="-6"/>
                <w:sz w:val="24"/>
              </w:rPr>
              <w:t xml:space="preserve"> </w:t>
            </w:r>
            <w:r>
              <w:rPr>
                <w:color w:val="090909"/>
                <w:sz w:val="24"/>
              </w:rPr>
              <w:t>a</w:t>
            </w:r>
            <w:r>
              <w:rPr>
                <w:color w:val="090909"/>
                <w:spacing w:val="-7"/>
                <w:sz w:val="24"/>
              </w:rPr>
              <w:t xml:space="preserve"> </w:t>
            </w:r>
            <w:r>
              <w:rPr>
                <w:color w:val="090909"/>
                <w:sz w:val="24"/>
              </w:rPr>
              <w:t>regular</w:t>
            </w:r>
            <w:r>
              <w:rPr>
                <w:color w:val="090909"/>
                <w:spacing w:val="-7"/>
                <w:sz w:val="24"/>
              </w:rPr>
              <w:t xml:space="preserve"> </w:t>
            </w:r>
            <w:r>
              <w:rPr>
                <w:color w:val="090909"/>
                <w:sz w:val="24"/>
              </w:rPr>
              <w:t>schedule</w:t>
            </w:r>
            <w:r>
              <w:rPr>
                <w:color w:val="090909"/>
                <w:spacing w:val="-7"/>
                <w:sz w:val="24"/>
              </w:rPr>
              <w:t xml:space="preserve"> </w:t>
            </w:r>
            <w:r>
              <w:rPr>
                <w:color w:val="090909"/>
                <w:sz w:val="24"/>
              </w:rPr>
              <w:t xml:space="preserve">throughout the internship </w:t>
            </w:r>
            <w:r>
              <w:rPr>
                <w:sz w:val="24"/>
              </w:rPr>
              <w:t>[</w:t>
            </w:r>
            <w:r>
              <w:rPr>
                <w:i/>
                <w:sz w:val="24"/>
              </w:rPr>
              <w:t>using a digital platform and in accordance with all current legal/ethical</w:t>
            </w:r>
          </w:p>
        </w:tc>
        <w:tc>
          <w:tcPr>
            <w:tcW w:w="7603" w:type="dxa"/>
          </w:tcPr>
          <w:p w14:paraId="62520DB8"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00E529CF" w14:textId="77777777" w:rsidR="00BF0B85" w:rsidRDefault="00BF0B85">
            <w:pPr>
              <w:pStyle w:val="TableParagraph"/>
              <w:rPr>
                <w:sz w:val="24"/>
              </w:rPr>
            </w:pPr>
          </w:p>
        </w:tc>
      </w:tr>
    </w:tbl>
    <w:p w14:paraId="70431643" w14:textId="77777777" w:rsidR="00BF0B85" w:rsidRDefault="00BF0B85">
      <w:pPr>
        <w:rPr>
          <w:sz w:val="24"/>
        </w:rPr>
        <w:sectPr w:rsidR="00BF0B85">
          <w:pgSz w:w="15840" w:h="12240" w:orient="landscape"/>
          <w:pgMar w:top="1380" w:right="1140" w:bottom="280" w:left="1320" w:header="729" w:footer="0" w:gutter="0"/>
          <w:cols w:space="720"/>
        </w:sectPr>
      </w:pPr>
    </w:p>
    <w:p w14:paraId="58B9F6B5"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3"/>
        <w:gridCol w:w="7603"/>
        <w:gridCol w:w="269"/>
      </w:tblGrid>
      <w:tr w:rsidR="00BF0B85" w14:paraId="22494B90" w14:textId="77777777">
        <w:trPr>
          <w:trHeight w:val="2207"/>
        </w:trPr>
        <w:tc>
          <w:tcPr>
            <w:tcW w:w="5263" w:type="dxa"/>
          </w:tcPr>
          <w:p w14:paraId="713A6D05" w14:textId="77777777" w:rsidR="00BF0B85" w:rsidRDefault="00000000">
            <w:pPr>
              <w:pStyle w:val="TableParagraph"/>
              <w:spacing w:line="276" w:lineRule="exact"/>
              <w:ind w:left="107" w:right="100"/>
              <w:rPr>
                <w:sz w:val="24"/>
              </w:rPr>
            </w:pPr>
            <w:r>
              <w:rPr>
                <w:i/>
                <w:sz w:val="24"/>
              </w:rPr>
              <w:t>requirements (HIPAA, FERPA, etc.)</w:t>
            </w:r>
            <w:r>
              <w:rPr>
                <w:sz w:val="24"/>
              </w:rPr>
              <w:t>]. Group supervision must be provided by a counselor education program faculty member or a student supervisor who is under the supervision of a counselor</w:t>
            </w:r>
            <w:r>
              <w:rPr>
                <w:spacing w:val="-8"/>
                <w:sz w:val="24"/>
              </w:rPr>
              <w:t xml:space="preserve"> </w:t>
            </w:r>
            <w:r>
              <w:rPr>
                <w:sz w:val="24"/>
              </w:rPr>
              <w:t>education</w:t>
            </w:r>
            <w:r>
              <w:rPr>
                <w:spacing w:val="-7"/>
                <w:sz w:val="24"/>
              </w:rPr>
              <w:t xml:space="preserve"> </w:t>
            </w:r>
            <w:r>
              <w:rPr>
                <w:sz w:val="24"/>
              </w:rPr>
              <w:t>program</w:t>
            </w:r>
            <w:r>
              <w:rPr>
                <w:spacing w:val="-7"/>
                <w:sz w:val="24"/>
              </w:rPr>
              <w:t xml:space="preserve"> </w:t>
            </w:r>
            <w:r>
              <w:rPr>
                <w:sz w:val="24"/>
              </w:rPr>
              <w:t>faculty</w:t>
            </w:r>
            <w:r>
              <w:rPr>
                <w:spacing w:val="-7"/>
                <w:sz w:val="24"/>
              </w:rPr>
              <w:t xml:space="preserve"> </w:t>
            </w:r>
            <w:r>
              <w:rPr>
                <w:sz w:val="24"/>
              </w:rPr>
              <w:t>member.</w:t>
            </w:r>
            <w:r>
              <w:rPr>
                <w:spacing w:val="-5"/>
                <w:sz w:val="24"/>
              </w:rPr>
              <w:t xml:space="preserve"> </w:t>
            </w:r>
            <w:r>
              <w:rPr>
                <w:sz w:val="24"/>
              </w:rPr>
              <w:t>If</w:t>
            </w:r>
            <w:r>
              <w:rPr>
                <w:spacing w:val="-8"/>
                <w:sz w:val="24"/>
              </w:rPr>
              <w:t xml:space="preserve"> </w:t>
            </w:r>
            <w:r>
              <w:rPr>
                <w:sz w:val="24"/>
              </w:rPr>
              <w:t xml:space="preserve">the </w:t>
            </w:r>
            <w:r>
              <w:rPr>
                <w:color w:val="090909"/>
                <w:sz w:val="24"/>
              </w:rPr>
              <w:t xml:space="preserve">average of 1½ hours per week of group supervision is provided in-person synchronously, please state </w:t>
            </w:r>
            <w:r>
              <w:rPr>
                <w:color w:val="090909"/>
                <w:spacing w:val="-2"/>
                <w:sz w:val="24"/>
              </w:rPr>
              <w:t>that.</w:t>
            </w:r>
          </w:p>
        </w:tc>
        <w:tc>
          <w:tcPr>
            <w:tcW w:w="7603" w:type="dxa"/>
          </w:tcPr>
          <w:p w14:paraId="69754EE7" w14:textId="77777777" w:rsidR="00BF0B85" w:rsidRDefault="00BF0B85">
            <w:pPr>
              <w:pStyle w:val="TableParagraph"/>
              <w:rPr>
                <w:sz w:val="24"/>
              </w:rPr>
            </w:pPr>
          </w:p>
        </w:tc>
        <w:tc>
          <w:tcPr>
            <w:tcW w:w="269" w:type="dxa"/>
            <w:shd w:val="clear" w:color="auto" w:fill="D9D9D9"/>
          </w:tcPr>
          <w:p w14:paraId="5460D7F2" w14:textId="77777777" w:rsidR="00BF0B85" w:rsidRDefault="00BF0B85">
            <w:pPr>
              <w:pStyle w:val="TableParagraph"/>
              <w:rPr>
                <w:sz w:val="24"/>
              </w:rPr>
            </w:pPr>
          </w:p>
        </w:tc>
      </w:tr>
      <w:tr w:rsidR="00BF0B85" w14:paraId="78B3C9DC" w14:textId="77777777">
        <w:trPr>
          <w:trHeight w:val="2207"/>
        </w:trPr>
        <w:tc>
          <w:tcPr>
            <w:tcW w:w="5263" w:type="dxa"/>
          </w:tcPr>
          <w:p w14:paraId="70E49552"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3.N</w:t>
            </w:r>
          </w:p>
          <w:p w14:paraId="0C416BF8" w14:textId="77777777" w:rsidR="00BF0B85" w:rsidRDefault="00000000">
            <w:pPr>
              <w:pStyle w:val="TableParagraph"/>
              <w:ind w:left="107" w:right="295"/>
              <w:rPr>
                <w:sz w:val="24"/>
              </w:rPr>
            </w:pPr>
            <w:r>
              <w:rPr>
                <w:sz w:val="24"/>
              </w:rPr>
              <w:t>Counselor education program faculty members serving as individual/triadic or group practicum/internship supervisors for students in entry-level</w:t>
            </w:r>
            <w:r>
              <w:rPr>
                <w:spacing w:val="-8"/>
                <w:sz w:val="24"/>
              </w:rPr>
              <w:t xml:space="preserve"> </w:t>
            </w:r>
            <w:r>
              <w:rPr>
                <w:sz w:val="24"/>
              </w:rPr>
              <w:t>programs</w:t>
            </w:r>
            <w:r>
              <w:rPr>
                <w:spacing w:val="-8"/>
                <w:sz w:val="24"/>
              </w:rPr>
              <w:t xml:space="preserve"> </w:t>
            </w:r>
            <w:r>
              <w:rPr>
                <w:sz w:val="24"/>
              </w:rPr>
              <w:t>have</w:t>
            </w:r>
            <w:r>
              <w:rPr>
                <w:spacing w:val="-9"/>
                <w:sz w:val="24"/>
              </w:rPr>
              <w:t xml:space="preserve"> </w:t>
            </w:r>
            <w:r>
              <w:rPr>
                <w:sz w:val="24"/>
              </w:rPr>
              <w:t>(1)</w:t>
            </w:r>
            <w:r>
              <w:rPr>
                <w:spacing w:val="-9"/>
                <w:sz w:val="24"/>
              </w:rPr>
              <w:t xml:space="preserve"> </w:t>
            </w:r>
            <w:r>
              <w:rPr>
                <w:sz w:val="24"/>
              </w:rPr>
              <w:t>relevant</w:t>
            </w:r>
            <w:r>
              <w:rPr>
                <w:spacing w:val="-8"/>
                <w:sz w:val="24"/>
              </w:rPr>
              <w:t xml:space="preserve"> </w:t>
            </w:r>
            <w:r>
              <w:rPr>
                <w:sz w:val="24"/>
              </w:rPr>
              <w:t>experience,</w:t>
            </w:r>
          </w:p>
          <w:p w14:paraId="44D7C244" w14:textId="77777777" w:rsidR="00BF0B85" w:rsidRDefault="00000000">
            <w:pPr>
              <w:pStyle w:val="TableParagraph"/>
              <w:spacing w:line="270" w:lineRule="atLeast"/>
              <w:ind w:left="107"/>
              <w:rPr>
                <w:sz w:val="24"/>
              </w:rPr>
            </w:pPr>
            <w:r>
              <w:rPr>
                <w:sz w:val="24"/>
              </w:rPr>
              <w:t>(2) professional credentials, and (3) counseling supervision</w:t>
            </w:r>
            <w:r>
              <w:rPr>
                <w:spacing w:val="-8"/>
                <w:sz w:val="24"/>
              </w:rPr>
              <w:t xml:space="preserve"> </w:t>
            </w:r>
            <w:r>
              <w:rPr>
                <w:sz w:val="24"/>
              </w:rPr>
              <w:t>training</w:t>
            </w:r>
            <w:r>
              <w:rPr>
                <w:spacing w:val="-8"/>
                <w:sz w:val="24"/>
              </w:rPr>
              <w:t xml:space="preserve"> </w:t>
            </w:r>
            <w:r>
              <w:rPr>
                <w:sz w:val="24"/>
              </w:rPr>
              <w:t>and</w:t>
            </w:r>
            <w:r>
              <w:rPr>
                <w:spacing w:val="-6"/>
                <w:sz w:val="24"/>
              </w:rPr>
              <w:t xml:space="preserve"> </w:t>
            </w:r>
            <w:r>
              <w:rPr>
                <w:sz w:val="24"/>
              </w:rPr>
              <w:t>experience.</w:t>
            </w:r>
            <w:r>
              <w:rPr>
                <w:spacing w:val="-8"/>
                <w:sz w:val="24"/>
              </w:rPr>
              <w:t xml:space="preserve"> </w:t>
            </w:r>
            <w:r>
              <w:rPr>
                <w:sz w:val="24"/>
              </w:rPr>
              <w:t>[</w:t>
            </w:r>
            <w:r>
              <w:rPr>
                <w:i/>
                <w:sz w:val="24"/>
              </w:rPr>
              <w:t>in</w:t>
            </w:r>
            <w:r>
              <w:rPr>
                <w:i/>
                <w:spacing w:val="-8"/>
                <w:sz w:val="24"/>
              </w:rPr>
              <w:t xml:space="preserve"> </w:t>
            </w:r>
            <w:r>
              <w:rPr>
                <w:i/>
                <w:sz w:val="24"/>
              </w:rPr>
              <w:t>supervision using a digital platform</w:t>
            </w:r>
            <w:r>
              <w:rPr>
                <w:sz w:val="24"/>
              </w:rPr>
              <w:t>].</w:t>
            </w:r>
          </w:p>
        </w:tc>
        <w:tc>
          <w:tcPr>
            <w:tcW w:w="7603" w:type="dxa"/>
          </w:tcPr>
          <w:p w14:paraId="244474E2"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7144D532" w14:textId="77777777" w:rsidR="00BF0B85" w:rsidRDefault="00BF0B85">
            <w:pPr>
              <w:pStyle w:val="TableParagraph"/>
              <w:rPr>
                <w:sz w:val="24"/>
              </w:rPr>
            </w:pPr>
          </w:p>
        </w:tc>
      </w:tr>
      <w:tr w:rsidR="00BF0B85" w14:paraId="3C761515" w14:textId="77777777">
        <w:trPr>
          <w:trHeight w:val="3035"/>
        </w:trPr>
        <w:tc>
          <w:tcPr>
            <w:tcW w:w="5263" w:type="dxa"/>
          </w:tcPr>
          <w:p w14:paraId="2453EFF0"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3.P</w:t>
            </w:r>
          </w:p>
          <w:p w14:paraId="43289D22" w14:textId="77777777" w:rsidR="00BF0B85" w:rsidRDefault="00000000">
            <w:pPr>
              <w:pStyle w:val="TableParagraph"/>
              <w:spacing w:line="270" w:lineRule="atLeast"/>
              <w:ind w:left="107" w:right="114" w:firstLine="60"/>
              <w:rPr>
                <w:sz w:val="24"/>
              </w:rPr>
            </w:pPr>
            <w:r>
              <w:rPr>
                <w:sz w:val="24"/>
              </w:rPr>
              <w:t>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w:t>
            </w:r>
            <w:r>
              <w:rPr>
                <w:spacing w:val="-7"/>
                <w:sz w:val="24"/>
              </w:rPr>
              <w:t xml:space="preserve"> </w:t>
            </w:r>
            <w:r>
              <w:rPr>
                <w:sz w:val="24"/>
              </w:rPr>
              <w:t>procedures</w:t>
            </w:r>
            <w:r>
              <w:rPr>
                <w:spacing w:val="-5"/>
                <w:sz w:val="24"/>
              </w:rPr>
              <w:t xml:space="preserve"> </w:t>
            </w:r>
            <w:r>
              <w:rPr>
                <w:sz w:val="24"/>
              </w:rPr>
              <w:t>for</w:t>
            </w:r>
            <w:r>
              <w:rPr>
                <w:spacing w:val="-6"/>
                <w:sz w:val="24"/>
              </w:rPr>
              <w:t xml:space="preserve"> </w:t>
            </w:r>
            <w:r>
              <w:rPr>
                <w:sz w:val="24"/>
              </w:rPr>
              <w:t>students;</w:t>
            </w:r>
            <w:r>
              <w:rPr>
                <w:spacing w:val="-7"/>
                <w:sz w:val="24"/>
              </w:rPr>
              <w:t xml:space="preserve"> </w:t>
            </w:r>
            <w:r>
              <w:rPr>
                <w:sz w:val="24"/>
              </w:rPr>
              <w:t>and</w:t>
            </w:r>
            <w:r>
              <w:rPr>
                <w:spacing w:val="-7"/>
                <w:sz w:val="24"/>
              </w:rPr>
              <w:t xml:space="preserve"> </w:t>
            </w:r>
            <w:r>
              <w:rPr>
                <w:sz w:val="24"/>
              </w:rPr>
              <w:t>(5)</w:t>
            </w:r>
            <w:r>
              <w:rPr>
                <w:spacing w:val="-8"/>
                <w:sz w:val="24"/>
              </w:rPr>
              <w:t xml:space="preserve"> </w:t>
            </w:r>
            <w:r>
              <w:rPr>
                <w:sz w:val="24"/>
              </w:rPr>
              <w:t>relevant training</w:t>
            </w:r>
            <w:r>
              <w:rPr>
                <w:spacing w:val="-7"/>
                <w:sz w:val="24"/>
              </w:rPr>
              <w:t xml:space="preserve"> </w:t>
            </w:r>
            <w:r>
              <w:rPr>
                <w:sz w:val="24"/>
              </w:rPr>
              <w:t>[</w:t>
            </w:r>
            <w:r>
              <w:rPr>
                <w:i/>
                <w:sz w:val="24"/>
              </w:rPr>
              <w:t>and</w:t>
            </w:r>
            <w:r>
              <w:rPr>
                <w:i/>
                <w:spacing w:val="-6"/>
                <w:sz w:val="24"/>
              </w:rPr>
              <w:t xml:space="preserve"> </w:t>
            </w:r>
            <w:r>
              <w:rPr>
                <w:i/>
                <w:sz w:val="24"/>
              </w:rPr>
              <w:t>experience</w:t>
            </w:r>
            <w:r>
              <w:rPr>
                <w:sz w:val="24"/>
              </w:rPr>
              <w:t>]</w:t>
            </w:r>
            <w:r>
              <w:rPr>
                <w:spacing w:val="-6"/>
                <w:sz w:val="24"/>
              </w:rPr>
              <w:t xml:space="preserve"> </w:t>
            </w:r>
            <w:r>
              <w:rPr>
                <w:sz w:val="24"/>
              </w:rPr>
              <w:t>in</w:t>
            </w:r>
            <w:r>
              <w:rPr>
                <w:spacing w:val="-6"/>
                <w:sz w:val="24"/>
              </w:rPr>
              <w:t xml:space="preserve"> </w:t>
            </w:r>
            <w:r>
              <w:rPr>
                <w:sz w:val="24"/>
              </w:rPr>
              <w:t>counseling</w:t>
            </w:r>
            <w:r>
              <w:rPr>
                <w:spacing w:val="-6"/>
                <w:sz w:val="24"/>
              </w:rPr>
              <w:t xml:space="preserve"> </w:t>
            </w:r>
            <w:r>
              <w:rPr>
                <w:sz w:val="24"/>
              </w:rPr>
              <w:t>supervision [</w:t>
            </w:r>
            <w:r>
              <w:rPr>
                <w:i/>
                <w:sz w:val="24"/>
              </w:rPr>
              <w:t>using a digital platform</w:t>
            </w:r>
            <w:r>
              <w:rPr>
                <w:sz w:val="24"/>
              </w:rPr>
              <w:t>].</w:t>
            </w:r>
          </w:p>
        </w:tc>
        <w:tc>
          <w:tcPr>
            <w:tcW w:w="7603" w:type="dxa"/>
          </w:tcPr>
          <w:p w14:paraId="0820FE1E"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74C1736D" w14:textId="77777777" w:rsidR="00BF0B85" w:rsidRDefault="00BF0B85">
            <w:pPr>
              <w:pStyle w:val="TableParagraph"/>
              <w:rPr>
                <w:sz w:val="24"/>
              </w:rPr>
            </w:pPr>
          </w:p>
        </w:tc>
      </w:tr>
      <w:tr w:rsidR="00BF0B85" w14:paraId="130C3F6E" w14:textId="77777777">
        <w:trPr>
          <w:trHeight w:val="1381"/>
        </w:trPr>
        <w:tc>
          <w:tcPr>
            <w:tcW w:w="5263" w:type="dxa"/>
          </w:tcPr>
          <w:p w14:paraId="1913A378"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3.Q</w:t>
            </w:r>
          </w:p>
          <w:p w14:paraId="2172E818" w14:textId="77777777" w:rsidR="00BF0B85" w:rsidRDefault="00000000">
            <w:pPr>
              <w:pStyle w:val="TableParagraph"/>
              <w:spacing w:line="270" w:lineRule="atLeast"/>
              <w:ind w:left="107" w:right="100"/>
              <w:rPr>
                <w:i/>
                <w:sz w:val="24"/>
              </w:rPr>
            </w:pPr>
            <w:r>
              <w:rPr>
                <w:sz w:val="24"/>
              </w:rPr>
              <w:t>O</w:t>
            </w:r>
            <w:r>
              <w:rPr>
                <w:color w:val="090909"/>
                <w:sz w:val="24"/>
              </w:rPr>
              <w:t>rientation, consultation, and professional development opportunities are provided by counselor education program faculty to site supervisors</w:t>
            </w:r>
            <w:r>
              <w:rPr>
                <w:color w:val="090909"/>
                <w:spacing w:val="-5"/>
                <w:sz w:val="24"/>
              </w:rPr>
              <w:t xml:space="preserve"> </w:t>
            </w:r>
            <w:r>
              <w:rPr>
                <w:color w:val="090909"/>
                <w:sz w:val="24"/>
              </w:rPr>
              <w:t>[</w:t>
            </w:r>
            <w:r>
              <w:rPr>
                <w:i/>
                <w:color w:val="090909"/>
                <w:sz w:val="24"/>
              </w:rPr>
              <w:t>in</w:t>
            </w:r>
            <w:r>
              <w:rPr>
                <w:i/>
                <w:color w:val="090909"/>
                <w:spacing w:val="-5"/>
                <w:sz w:val="24"/>
              </w:rPr>
              <w:t xml:space="preserve"> </w:t>
            </w:r>
            <w:r>
              <w:rPr>
                <w:i/>
                <w:color w:val="090909"/>
                <w:sz w:val="24"/>
              </w:rPr>
              <w:t>the</w:t>
            </w:r>
            <w:r>
              <w:rPr>
                <w:i/>
                <w:color w:val="090909"/>
                <w:spacing w:val="-6"/>
                <w:sz w:val="24"/>
              </w:rPr>
              <w:t xml:space="preserve"> </w:t>
            </w:r>
            <w:r>
              <w:rPr>
                <w:i/>
                <w:color w:val="090909"/>
                <w:sz w:val="24"/>
              </w:rPr>
              <w:t>use</w:t>
            </w:r>
            <w:r>
              <w:rPr>
                <w:i/>
                <w:color w:val="090909"/>
                <w:spacing w:val="-6"/>
                <w:sz w:val="24"/>
              </w:rPr>
              <w:t xml:space="preserve"> </w:t>
            </w:r>
            <w:r>
              <w:rPr>
                <w:i/>
                <w:color w:val="090909"/>
                <w:sz w:val="24"/>
              </w:rPr>
              <w:t>of</w:t>
            </w:r>
            <w:r>
              <w:rPr>
                <w:i/>
                <w:color w:val="090909"/>
                <w:spacing w:val="-3"/>
                <w:sz w:val="24"/>
              </w:rPr>
              <w:t xml:space="preserve"> </w:t>
            </w:r>
            <w:r>
              <w:rPr>
                <w:i/>
                <w:sz w:val="24"/>
              </w:rPr>
              <w:t>digital</w:t>
            </w:r>
            <w:r>
              <w:rPr>
                <w:i/>
                <w:spacing w:val="-5"/>
                <w:sz w:val="24"/>
              </w:rPr>
              <w:t xml:space="preserve"> </w:t>
            </w:r>
            <w:r>
              <w:rPr>
                <w:i/>
                <w:sz w:val="24"/>
              </w:rPr>
              <w:t>platforms</w:t>
            </w:r>
            <w:r>
              <w:rPr>
                <w:i/>
                <w:spacing w:val="-5"/>
                <w:sz w:val="24"/>
              </w:rPr>
              <w:t xml:space="preserve"> </w:t>
            </w:r>
            <w:r>
              <w:rPr>
                <w:i/>
                <w:sz w:val="24"/>
              </w:rPr>
              <w:t>and</w:t>
            </w:r>
            <w:r>
              <w:rPr>
                <w:i/>
                <w:spacing w:val="-5"/>
                <w:sz w:val="24"/>
              </w:rPr>
              <w:t xml:space="preserve"> </w:t>
            </w:r>
            <w:r>
              <w:rPr>
                <w:i/>
                <w:sz w:val="24"/>
              </w:rPr>
              <w:t>in</w:t>
            </w:r>
          </w:p>
        </w:tc>
        <w:tc>
          <w:tcPr>
            <w:tcW w:w="7603" w:type="dxa"/>
          </w:tcPr>
          <w:p w14:paraId="503EAEB8"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0FC1A60F" w14:textId="77777777" w:rsidR="00BF0B85" w:rsidRDefault="00BF0B85">
            <w:pPr>
              <w:pStyle w:val="TableParagraph"/>
              <w:rPr>
                <w:sz w:val="24"/>
              </w:rPr>
            </w:pPr>
          </w:p>
        </w:tc>
      </w:tr>
    </w:tbl>
    <w:p w14:paraId="57EA185B" w14:textId="77777777" w:rsidR="00BF0B85" w:rsidRDefault="00BF0B85">
      <w:pPr>
        <w:rPr>
          <w:sz w:val="24"/>
        </w:rPr>
        <w:sectPr w:rsidR="00BF0B85">
          <w:pgSz w:w="15840" w:h="12240" w:orient="landscape"/>
          <w:pgMar w:top="1380" w:right="1140" w:bottom="280" w:left="1320" w:header="729" w:footer="0" w:gutter="0"/>
          <w:cols w:space="720"/>
        </w:sectPr>
      </w:pPr>
    </w:p>
    <w:p w14:paraId="4AB53A24"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3"/>
        <w:gridCol w:w="7603"/>
        <w:gridCol w:w="269"/>
      </w:tblGrid>
      <w:tr w:rsidR="00BF0B85" w14:paraId="7647EC4C" w14:textId="77777777">
        <w:trPr>
          <w:trHeight w:val="1113"/>
        </w:trPr>
        <w:tc>
          <w:tcPr>
            <w:tcW w:w="5263" w:type="dxa"/>
          </w:tcPr>
          <w:p w14:paraId="2584642D" w14:textId="77777777" w:rsidR="00BF0B85" w:rsidRDefault="00000000">
            <w:pPr>
              <w:pStyle w:val="TableParagraph"/>
              <w:ind w:left="107"/>
              <w:rPr>
                <w:sz w:val="24"/>
              </w:rPr>
            </w:pPr>
            <w:r>
              <w:rPr>
                <w:i/>
                <w:sz w:val="24"/>
              </w:rPr>
              <w:t>accordance</w:t>
            </w:r>
            <w:r>
              <w:rPr>
                <w:i/>
                <w:spacing w:val="-7"/>
                <w:sz w:val="24"/>
              </w:rPr>
              <w:t xml:space="preserve"> </w:t>
            </w:r>
            <w:r>
              <w:rPr>
                <w:i/>
                <w:sz w:val="24"/>
              </w:rPr>
              <w:t>with</w:t>
            </w:r>
            <w:r>
              <w:rPr>
                <w:i/>
                <w:spacing w:val="-7"/>
                <w:sz w:val="24"/>
              </w:rPr>
              <w:t xml:space="preserve"> </w:t>
            </w:r>
            <w:r>
              <w:rPr>
                <w:i/>
                <w:sz w:val="24"/>
              </w:rPr>
              <w:t>all</w:t>
            </w:r>
            <w:r>
              <w:rPr>
                <w:i/>
                <w:spacing w:val="-7"/>
                <w:sz w:val="24"/>
              </w:rPr>
              <w:t xml:space="preserve"> </w:t>
            </w:r>
            <w:r>
              <w:rPr>
                <w:i/>
                <w:sz w:val="24"/>
              </w:rPr>
              <w:t>current</w:t>
            </w:r>
            <w:r>
              <w:rPr>
                <w:i/>
                <w:spacing w:val="-7"/>
                <w:sz w:val="24"/>
              </w:rPr>
              <w:t xml:space="preserve"> </w:t>
            </w:r>
            <w:r>
              <w:rPr>
                <w:i/>
                <w:sz w:val="24"/>
              </w:rPr>
              <w:t>legal</w:t>
            </w:r>
            <w:r>
              <w:rPr>
                <w:i/>
                <w:spacing w:val="-7"/>
                <w:sz w:val="24"/>
              </w:rPr>
              <w:t xml:space="preserve"> </w:t>
            </w:r>
            <w:r>
              <w:rPr>
                <w:i/>
                <w:sz w:val="24"/>
              </w:rPr>
              <w:t>and</w:t>
            </w:r>
            <w:r>
              <w:rPr>
                <w:i/>
                <w:spacing w:val="-7"/>
                <w:sz w:val="24"/>
              </w:rPr>
              <w:t xml:space="preserve"> </w:t>
            </w:r>
            <w:r>
              <w:rPr>
                <w:i/>
                <w:sz w:val="24"/>
              </w:rPr>
              <w:t>ethical requirements (HIPAA, FERPA, etc.)</w:t>
            </w:r>
            <w:r>
              <w:rPr>
                <w:sz w:val="24"/>
              </w:rPr>
              <w:t>].</w:t>
            </w:r>
          </w:p>
        </w:tc>
        <w:tc>
          <w:tcPr>
            <w:tcW w:w="7603" w:type="dxa"/>
          </w:tcPr>
          <w:p w14:paraId="6303D7CE" w14:textId="77777777" w:rsidR="00BF0B85" w:rsidRDefault="00BF0B85">
            <w:pPr>
              <w:pStyle w:val="TableParagraph"/>
              <w:rPr>
                <w:sz w:val="24"/>
              </w:rPr>
            </w:pPr>
          </w:p>
        </w:tc>
        <w:tc>
          <w:tcPr>
            <w:tcW w:w="269" w:type="dxa"/>
            <w:shd w:val="clear" w:color="auto" w:fill="D9D9D9"/>
          </w:tcPr>
          <w:p w14:paraId="257AE24A" w14:textId="77777777" w:rsidR="00BF0B85" w:rsidRDefault="00BF0B85">
            <w:pPr>
              <w:pStyle w:val="TableParagraph"/>
              <w:rPr>
                <w:sz w:val="24"/>
              </w:rPr>
            </w:pPr>
          </w:p>
        </w:tc>
      </w:tr>
    </w:tbl>
    <w:p w14:paraId="40412163" w14:textId="77777777" w:rsidR="00BF0B85" w:rsidRDefault="00BF0B85">
      <w:pPr>
        <w:pStyle w:val="BodyText"/>
        <w:rPr>
          <w:sz w:val="20"/>
        </w:rPr>
      </w:pPr>
    </w:p>
    <w:p w14:paraId="1DAA9D85" w14:textId="77777777" w:rsidR="00BF0B85" w:rsidRDefault="00BF0B85">
      <w:pPr>
        <w:pStyle w:val="BodyText"/>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3"/>
        <w:gridCol w:w="7783"/>
        <w:gridCol w:w="269"/>
      </w:tblGrid>
      <w:tr w:rsidR="00BF0B85" w14:paraId="0CC6A59B" w14:textId="77777777">
        <w:trPr>
          <w:trHeight w:val="457"/>
        </w:trPr>
        <w:tc>
          <w:tcPr>
            <w:tcW w:w="5083" w:type="dxa"/>
          </w:tcPr>
          <w:p w14:paraId="3569C6E4" w14:textId="77777777" w:rsidR="00BF0B85" w:rsidRDefault="00000000">
            <w:pPr>
              <w:pStyle w:val="TableParagraph"/>
              <w:spacing w:before="1"/>
              <w:ind w:left="467"/>
              <w:rPr>
                <w:b/>
                <w:sz w:val="24"/>
              </w:rPr>
            </w:pPr>
            <w:r>
              <w:rPr>
                <w:b/>
                <w:sz w:val="24"/>
              </w:rPr>
              <w:t>4.</w:t>
            </w:r>
            <w:r>
              <w:rPr>
                <w:b/>
                <w:spacing w:val="28"/>
                <w:sz w:val="24"/>
              </w:rPr>
              <w:t xml:space="preserve">  </w:t>
            </w:r>
            <w:r>
              <w:rPr>
                <w:b/>
                <w:sz w:val="24"/>
              </w:rPr>
              <w:t>EVALUATION</w:t>
            </w:r>
            <w:r>
              <w:rPr>
                <w:b/>
                <w:spacing w:val="-1"/>
                <w:sz w:val="24"/>
              </w:rPr>
              <w:t xml:space="preserve"> </w:t>
            </w:r>
            <w:r>
              <w:rPr>
                <w:b/>
                <w:sz w:val="24"/>
              </w:rPr>
              <w:t>OF</w:t>
            </w:r>
            <w:r>
              <w:rPr>
                <w:b/>
                <w:spacing w:val="-2"/>
                <w:sz w:val="24"/>
              </w:rPr>
              <w:t xml:space="preserve"> </w:t>
            </w:r>
            <w:r>
              <w:rPr>
                <w:b/>
                <w:sz w:val="24"/>
              </w:rPr>
              <w:t>THE</w:t>
            </w:r>
            <w:r>
              <w:rPr>
                <w:b/>
                <w:spacing w:val="-1"/>
                <w:sz w:val="24"/>
              </w:rPr>
              <w:t xml:space="preserve"> </w:t>
            </w:r>
            <w:r>
              <w:rPr>
                <w:b/>
                <w:spacing w:val="-2"/>
                <w:sz w:val="24"/>
              </w:rPr>
              <w:t>PROGRAM</w:t>
            </w:r>
          </w:p>
        </w:tc>
        <w:tc>
          <w:tcPr>
            <w:tcW w:w="7783" w:type="dxa"/>
          </w:tcPr>
          <w:p w14:paraId="35FFEEEC" w14:textId="77777777" w:rsidR="00BF0B85" w:rsidRDefault="00000000">
            <w:pPr>
              <w:pStyle w:val="TableParagraph"/>
              <w:spacing w:before="1"/>
              <w:ind w:left="108"/>
              <w:rPr>
                <w:b/>
                <w:sz w:val="24"/>
              </w:rPr>
            </w:pPr>
            <w:r>
              <w:rPr>
                <w:b/>
                <w:sz w:val="24"/>
              </w:rPr>
              <w:t>Institutional</w:t>
            </w:r>
            <w:r>
              <w:rPr>
                <w:b/>
                <w:spacing w:val="-4"/>
                <w:sz w:val="24"/>
              </w:rPr>
              <w:t xml:space="preserve"> </w:t>
            </w:r>
            <w:r>
              <w:rPr>
                <w:b/>
                <w:spacing w:val="-2"/>
                <w:sz w:val="24"/>
              </w:rPr>
              <w:t>Response</w:t>
            </w:r>
          </w:p>
        </w:tc>
        <w:tc>
          <w:tcPr>
            <w:tcW w:w="269" w:type="dxa"/>
            <w:shd w:val="clear" w:color="auto" w:fill="D9D9D9"/>
          </w:tcPr>
          <w:p w14:paraId="367DA243" w14:textId="77777777" w:rsidR="00BF0B85" w:rsidRDefault="00BF0B85">
            <w:pPr>
              <w:pStyle w:val="TableParagraph"/>
              <w:rPr>
                <w:sz w:val="24"/>
              </w:rPr>
            </w:pPr>
          </w:p>
        </w:tc>
      </w:tr>
      <w:tr w:rsidR="00BF0B85" w14:paraId="2910C814" w14:textId="77777777">
        <w:trPr>
          <w:trHeight w:val="4139"/>
        </w:trPr>
        <w:tc>
          <w:tcPr>
            <w:tcW w:w="5083" w:type="dxa"/>
          </w:tcPr>
          <w:p w14:paraId="3BCBE6CD" w14:textId="77777777" w:rsidR="00BF0B85" w:rsidRDefault="00000000">
            <w:pPr>
              <w:pStyle w:val="TableParagraph"/>
              <w:spacing w:before="1"/>
              <w:ind w:left="107"/>
              <w:rPr>
                <w:b/>
                <w:sz w:val="24"/>
              </w:rPr>
            </w:pPr>
            <w:r>
              <w:rPr>
                <w:b/>
                <w:sz w:val="24"/>
              </w:rPr>
              <w:t>Standard</w:t>
            </w:r>
            <w:r>
              <w:rPr>
                <w:b/>
                <w:spacing w:val="-2"/>
                <w:sz w:val="24"/>
              </w:rPr>
              <w:t xml:space="preserve"> </w:t>
            </w:r>
            <w:r>
              <w:rPr>
                <w:b/>
                <w:spacing w:val="-5"/>
                <w:sz w:val="24"/>
              </w:rPr>
              <w:t>4.A</w:t>
            </w:r>
          </w:p>
          <w:p w14:paraId="186228DB" w14:textId="77777777" w:rsidR="00BF0B85" w:rsidRDefault="00000000">
            <w:pPr>
              <w:pStyle w:val="TableParagraph"/>
              <w:ind w:left="107" w:right="111" w:firstLine="60"/>
              <w:rPr>
                <w:i/>
                <w:sz w:val="24"/>
              </w:rPr>
            </w:pPr>
            <w:r>
              <w:rPr>
                <w:sz w:val="24"/>
              </w:rPr>
              <w:t>Counselor education programs have a documented, empirically based plan for systematically evaluating the program objectives, including student learning [</w:t>
            </w:r>
            <w:r>
              <w:rPr>
                <w:i/>
                <w:color w:val="090909"/>
                <w:sz w:val="24"/>
              </w:rPr>
              <w:t xml:space="preserve">in a program </w:t>
            </w:r>
            <w:r>
              <w:rPr>
                <w:i/>
                <w:sz w:val="24"/>
              </w:rPr>
              <w:t>using any amount of digitally delivered curriculum in accordance with all current legal/ethical requirements (HIPAA, FERPA, etc.)</w:t>
            </w:r>
            <w:r>
              <w:rPr>
                <w:sz w:val="24"/>
              </w:rPr>
              <w:t>]. For each of the</w:t>
            </w:r>
            <w:r>
              <w:rPr>
                <w:spacing w:val="-5"/>
                <w:sz w:val="24"/>
              </w:rPr>
              <w:t xml:space="preserve"> </w:t>
            </w:r>
            <w:r>
              <w:rPr>
                <w:sz w:val="24"/>
              </w:rPr>
              <w:t>types</w:t>
            </w:r>
            <w:r>
              <w:rPr>
                <w:spacing w:val="-4"/>
                <w:sz w:val="24"/>
              </w:rPr>
              <w:t xml:space="preserve"> </w:t>
            </w:r>
            <w:r>
              <w:rPr>
                <w:sz w:val="24"/>
              </w:rPr>
              <w:t>of</w:t>
            </w:r>
            <w:r>
              <w:rPr>
                <w:spacing w:val="-5"/>
                <w:sz w:val="24"/>
              </w:rPr>
              <w:t xml:space="preserve"> </w:t>
            </w:r>
            <w:r>
              <w:rPr>
                <w:sz w:val="24"/>
              </w:rPr>
              <w:t>data</w:t>
            </w:r>
            <w:r>
              <w:rPr>
                <w:spacing w:val="-5"/>
                <w:sz w:val="24"/>
              </w:rPr>
              <w:t xml:space="preserve"> </w:t>
            </w:r>
            <w:r>
              <w:rPr>
                <w:sz w:val="24"/>
              </w:rPr>
              <w:t>listed</w:t>
            </w:r>
            <w:r>
              <w:rPr>
                <w:spacing w:val="-4"/>
                <w:sz w:val="24"/>
              </w:rPr>
              <w:t xml:space="preserve"> </w:t>
            </w:r>
            <w:r>
              <w:rPr>
                <w:sz w:val="24"/>
              </w:rPr>
              <w:t>in</w:t>
            </w:r>
            <w:r>
              <w:rPr>
                <w:spacing w:val="-2"/>
                <w:sz w:val="24"/>
              </w:rPr>
              <w:t xml:space="preserve"> </w:t>
            </w:r>
            <w:r>
              <w:rPr>
                <w:sz w:val="24"/>
              </w:rPr>
              <w:t>4.B,</w:t>
            </w:r>
            <w:r>
              <w:rPr>
                <w:spacing w:val="-4"/>
                <w:sz w:val="24"/>
              </w:rPr>
              <w:t xml:space="preserve"> </w:t>
            </w:r>
            <w:r>
              <w:rPr>
                <w:sz w:val="24"/>
              </w:rPr>
              <w:t>the</w:t>
            </w:r>
            <w:r>
              <w:rPr>
                <w:spacing w:val="-5"/>
                <w:sz w:val="24"/>
              </w:rPr>
              <w:t xml:space="preserve"> </w:t>
            </w:r>
            <w:r>
              <w:rPr>
                <w:sz w:val="24"/>
              </w:rPr>
              <w:t>plan</w:t>
            </w:r>
            <w:r>
              <w:rPr>
                <w:spacing w:val="-4"/>
                <w:sz w:val="24"/>
              </w:rPr>
              <w:t xml:space="preserve"> </w:t>
            </w:r>
            <w:r>
              <w:rPr>
                <w:sz w:val="24"/>
              </w:rPr>
              <w:t>outlines</w:t>
            </w:r>
            <w:r>
              <w:rPr>
                <w:spacing w:val="-4"/>
                <w:sz w:val="24"/>
              </w:rPr>
              <w:t xml:space="preserve"> </w:t>
            </w:r>
            <w:r>
              <w:rPr>
                <w:sz w:val="24"/>
              </w:rPr>
              <w:t>(1) the data that will be collected, (2) a procedure for how</w:t>
            </w:r>
            <w:r>
              <w:rPr>
                <w:spacing w:val="-5"/>
                <w:sz w:val="24"/>
              </w:rPr>
              <w:t xml:space="preserve"> </w:t>
            </w:r>
            <w:r>
              <w:rPr>
                <w:sz w:val="24"/>
              </w:rPr>
              <w:t>and</w:t>
            </w:r>
            <w:r>
              <w:rPr>
                <w:spacing w:val="-4"/>
                <w:sz w:val="24"/>
              </w:rPr>
              <w:t xml:space="preserve"> </w:t>
            </w:r>
            <w:r>
              <w:rPr>
                <w:sz w:val="24"/>
              </w:rPr>
              <w:t>when</w:t>
            </w:r>
            <w:r>
              <w:rPr>
                <w:spacing w:val="-4"/>
                <w:sz w:val="24"/>
              </w:rPr>
              <w:t xml:space="preserve"> </w:t>
            </w:r>
            <w:r>
              <w:rPr>
                <w:sz w:val="24"/>
              </w:rPr>
              <w:t>data</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collected,</w:t>
            </w:r>
            <w:r>
              <w:rPr>
                <w:spacing w:val="-2"/>
                <w:sz w:val="24"/>
              </w:rPr>
              <w:t xml:space="preserve"> </w:t>
            </w:r>
            <w:r>
              <w:rPr>
                <w:sz w:val="24"/>
              </w:rPr>
              <w:t>(3)</w:t>
            </w:r>
            <w:r>
              <w:rPr>
                <w:spacing w:val="-5"/>
                <w:sz w:val="24"/>
              </w:rPr>
              <w:t xml:space="preserve"> </w:t>
            </w:r>
            <w:r>
              <w:rPr>
                <w:sz w:val="24"/>
              </w:rPr>
              <w:t>a</w:t>
            </w:r>
            <w:r>
              <w:rPr>
                <w:spacing w:val="-5"/>
                <w:sz w:val="24"/>
              </w:rPr>
              <w:t xml:space="preserve"> </w:t>
            </w:r>
            <w:r>
              <w:rPr>
                <w:sz w:val="24"/>
              </w:rPr>
              <w:t>method for</w:t>
            </w:r>
            <w:r>
              <w:rPr>
                <w:spacing w:val="-5"/>
                <w:sz w:val="24"/>
              </w:rPr>
              <w:t xml:space="preserve"> </w:t>
            </w:r>
            <w:r>
              <w:rPr>
                <w:sz w:val="24"/>
              </w:rPr>
              <w:t>how</w:t>
            </w:r>
            <w:r>
              <w:rPr>
                <w:spacing w:val="-5"/>
                <w:sz w:val="24"/>
              </w:rPr>
              <w:t xml:space="preserve"> </w:t>
            </w:r>
            <w:r>
              <w:rPr>
                <w:sz w:val="24"/>
              </w:rPr>
              <w:t>data</w:t>
            </w:r>
            <w:r>
              <w:rPr>
                <w:spacing w:val="-3"/>
                <w:sz w:val="24"/>
              </w:rPr>
              <w:t xml:space="preserve"> </w:t>
            </w:r>
            <w:r>
              <w:rPr>
                <w:sz w:val="24"/>
              </w:rPr>
              <w:t>will</w:t>
            </w:r>
            <w:r>
              <w:rPr>
                <w:spacing w:val="-4"/>
                <w:sz w:val="24"/>
              </w:rPr>
              <w:t xml:space="preserve"> </w:t>
            </w:r>
            <w:r>
              <w:rPr>
                <w:sz w:val="24"/>
              </w:rPr>
              <w:t>be</w:t>
            </w:r>
            <w:r>
              <w:rPr>
                <w:spacing w:val="-5"/>
                <w:sz w:val="24"/>
              </w:rPr>
              <w:t xml:space="preserve"> </w:t>
            </w:r>
            <w:r>
              <w:rPr>
                <w:sz w:val="24"/>
              </w:rPr>
              <w:t>reviewed</w:t>
            </w:r>
            <w:r>
              <w:rPr>
                <w:spacing w:val="-4"/>
                <w:sz w:val="24"/>
              </w:rPr>
              <w:t xml:space="preserve"> </w:t>
            </w:r>
            <w:r>
              <w:rPr>
                <w:sz w:val="24"/>
              </w:rPr>
              <w:t>or</w:t>
            </w:r>
            <w:r>
              <w:rPr>
                <w:spacing w:val="-3"/>
                <w:sz w:val="24"/>
              </w:rPr>
              <w:t xml:space="preserve"> </w:t>
            </w:r>
            <w:r>
              <w:rPr>
                <w:sz w:val="24"/>
              </w:rPr>
              <w:t>analyzed,</w:t>
            </w:r>
            <w:r>
              <w:rPr>
                <w:spacing w:val="-4"/>
                <w:sz w:val="24"/>
              </w:rPr>
              <w:t xml:space="preserve"> </w:t>
            </w:r>
            <w:r>
              <w:rPr>
                <w:sz w:val="24"/>
              </w:rPr>
              <w:t>and</w:t>
            </w:r>
            <w:r>
              <w:rPr>
                <w:spacing w:val="-4"/>
                <w:sz w:val="24"/>
              </w:rPr>
              <w:t xml:space="preserve"> </w:t>
            </w:r>
            <w:r>
              <w:rPr>
                <w:sz w:val="24"/>
              </w:rPr>
              <w:t>(4) an explanation for how data will be used for curriculum and program improvement [</w:t>
            </w:r>
            <w:r>
              <w:rPr>
                <w:i/>
                <w:sz w:val="24"/>
              </w:rPr>
              <w:t>in all</w:t>
            </w:r>
          </w:p>
          <w:p w14:paraId="08C61FFF" w14:textId="77777777" w:rsidR="00BF0B85" w:rsidRDefault="00000000">
            <w:pPr>
              <w:pStyle w:val="TableParagraph"/>
              <w:spacing w:line="255" w:lineRule="exact"/>
              <w:ind w:left="107"/>
              <w:rPr>
                <w:sz w:val="24"/>
              </w:rPr>
            </w:pPr>
            <w:r>
              <w:rPr>
                <w:i/>
                <w:sz w:val="24"/>
              </w:rPr>
              <w:t>curriculum</w:t>
            </w:r>
            <w:r>
              <w:rPr>
                <w:i/>
                <w:spacing w:val="-4"/>
                <w:sz w:val="24"/>
              </w:rPr>
              <w:t xml:space="preserve"> </w:t>
            </w:r>
            <w:r>
              <w:rPr>
                <w:i/>
                <w:sz w:val="24"/>
              </w:rPr>
              <w:t>delivery</w:t>
            </w:r>
            <w:r>
              <w:rPr>
                <w:i/>
                <w:spacing w:val="-1"/>
                <w:sz w:val="24"/>
              </w:rPr>
              <w:t xml:space="preserve"> </w:t>
            </w:r>
            <w:r>
              <w:rPr>
                <w:i/>
                <w:spacing w:val="-2"/>
                <w:sz w:val="24"/>
              </w:rPr>
              <w:t>methods</w:t>
            </w:r>
            <w:r>
              <w:rPr>
                <w:spacing w:val="-2"/>
                <w:sz w:val="24"/>
              </w:rPr>
              <w:t>].</w:t>
            </w:r>
          </w:p>
        </w:tc>
        <w:tc>
          <w:tcPr>
            <w:tcW w:w="7783" w:type="dxa"/>
          </w:tcPr>
          <w:p w14:paraId="33C62339" w14:textId="77777777" w:rsidR="00BF0B85" w:rsidRDefault="00000000">
            <w:pPr>
              <w:pStyle w:val="TableParagraph"/>
              <w:spacing w:before="1"/>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53421447" w14:textId="77777777" w:rsidR="00BF0B85" w:rsidRDefault="00BF0B85">
            <w:pPr>
              <w:pStyle w:val="TableParagraph"/>
              <w:rPr>
                <w:sz w:val="24"/>
              </w:rPr>
            </w:pPr>
          </w:p>
        </w:tc>
      </w:tr>
      <w:tr w:rsidR="00BF0B85" w14:paraId="4088A9EF" w14:textId="77777777">
        <w:trPr>
          <w:trHeight w:val="1658"/>
        </w:trPr>
        <w:tc>
          <w:tcPr>
            <w:tcW w:w="5083" w:type="dxa"/>
          </w:tcPr>
          <w:p w14:paraId="03D86A68" w14:textId="77777777" w:rsidR="00BF0B85" w:rsidRDefault="00000000">
            <w:pPr>
              <w:pStyle w:val="TableParagraph"/>
              <w:spacing w:before="1"/>
              <w:ind w:left="107"/>
              <w:rPr>
                <w:b/>
                <w:sz w:val="24"/>
              </w:rPr>
            </w:pPr>
            <w:r>
              <w:rPr>
                <w:b/>
                <w:sz w:val="24"/>
              </w:rPr>
              <w:t>Standard</w:t>
            </w:r>
            <w:r>
              <w:rPr>
                <w:b/>
                <w:spacing w:val="-1"/>
                <w:sz w:val="24"/>
              </w:rPr>
              <w:t xml:space="preserve"> </w:t>
            </w:r>
            <w:r>
              <w:rPr>
                <w:b/>
                <w:sz w:val="24"/>
              </w:rPr>
              <w:t>4.</w:t>
            </w:r>
            <w:r>
              <w:rPr>
                <w:b/>
                <w:spacing w:val="-1"/>
                <w:sz w:val="24"/>
              </w:rPr>
              <w:t xml:space="preserve"> </w:t>
            </w:r>
            <w:r>
              <w:rPr>
                <w:b/>
                <w:spacing w:val="-10"/>
                <w:sz w:val="24"/>
              </w:rPr>
              <w:t>C</w:t>
            </w:r>
          </w:p>
          <w:p w14:paraId="2076C1AB" w14:textId="77777777" w:rsidR="00BF0B85" w:rsidRDefault="00000000">
            <w:pPr>
              <w:pStyle w:val="TableParagraph"/>
              <w:spacing w:line="270" w:lineRule="atLeast"/>
              <w:ind w:left="107" w:right="173"/>
              <w:rPr>
                <w:sz w:val="24"/>
              </w:rPr>
            </w:pPr>
            <w:r>
              <w:rPr>
                <w:sz w:val="24"/>
              </w:rPr>
              <w:t>Counselor education program faculty provide evidence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5"/>
                <w:sz w:val="24"/>
              </w:rPr>
              <w:t xml:space="preserve"> </w:t>
            </w:r>
            <w:r>
              <w:rPr>
                <w:sz w:val="24"/>
              </w:rPr>
              <w:t>program</w:t>
            </w:r>
            <w:r>
              <w:rPr>
                <w:spacing w:val="-4"/>
                <w:sz w:val="24"/>
              </w:rPr>
              <w:t xml:space="preserve"> </w:t>
            </w:r>
            <w:r>
              <w:rPr>
                <w:sz w:val="24"/>
              </w:rPr>
              <w:t>evaluation</w:t>
            </w:r>
            <w:r>
              <w:rPr>
                <w:spacing w:val="-4"/>
                <w:sz w:val="24"/>
              </w:rPr>
              <w:t xml:space="preserve"> </w:t>
            </w:r>
            <w:r>
              <w:rPr>
                <w:sz w:val="24"/>
              </w:rPr>
              <w:t>data</w:t>
            </w:r>
            <w:r>
              <w:rPr>
                <w:spacing w:val="-5"/>
                <w:sz w:val="24"/>
              </w:rPr>
              <w:t xml:space="preserve"> </w:t>
            </w:r>
            <w:r>
              <w:rPr>
                <w:sz w:val="24"/>
              </w:rPr>
              <w:t>to inform program modifications [</w:t>
            </w:r>
            <w:r>
              <w:rPr>
                <w:i/>
                <w:sz w:val="24"/>
              </w:rPr>
              <w:t xml:space="preserve">for programs using any amount of digitally delivered </w:t>
            </w:r>
            <w:r>
              <w:rPr>
                <w:i/>
                <w:spacing w:val="-2"/>
                <w:sz w:val="24"/>
              </w:rPr>
              <w:t>curriculum</w:t>
            </w:r>
            <w:r>
              <w:rPr>
                <w:spacing w:val="-2"/>
                <w:sz w:val="24"/>
              </w:rPr>
              <w:t>].</w:t>
            </w:r>
          </w:p>
        </w:tc>
        <w:tc>
          <w:tcPr>
            <w:tcW w:w="7783" w:type="dxa"/>
          </w:tcPr>
          <w:p w14:paraId="06F08535" w14:textId="77777777" w:rsidR="00BF0B85" w:rsidRDefault="00000000">
            <w:pPr>
              <w:pStyle w:val="TableParagraph"/>
              <w:spacing w:before="1"/>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5432EBB0" w14:textId="77777777" w:rsidR="00BF0B85" w:rsidRDefault="00BF0B85">
            <w:pPr>
              <w:pStyle w:val="TableParagraph"/>
              <w:rPr>
                <w:sz w:val="24"/>
              </w:rPr>
            </w:pPr>
          </w:p>
        </w:tc>
      </w:tr>
      <w:tr w:rsidR="00BF0B85" w14:paraId="0DBF62D0" w14:textId="77777777">
        <w:trPr>
          <w:trHeight w:val="1113"/>
        </w:trPr>
        <w:tc>
          <w:tcPr>
            <w:tcW w:w="5083" w:type="dxa"/>
          </w:tcPr>
          <w:p w14:paraId="55EC1E59"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4.F</w:t>
            </w:r>
          </w:p>
          <w:p w14:paraId="5E552515" w14:textId="77777777" w:rsidR="00BF0B85" w:rsidRDefault="00000000">
            <w:pPr>
              <w:pStyle w:val="TableParagraph"/>
              <w:spacing w:line="270" w:lineRule="atLeast"/>
              <w:ind w:left="107"/>
              <w:rPr>
                <w:i/>
                <w:sz w:val="24"/>
              </w:rPr>
            </w:pPr>
            <w:r>
              <w:rPr>
                <w:sz w:val="24"/>
              </w:rPr>
              <w:t xml:space="preserve">The </w:t>
            </w:r>
            <w:r>
              <w:rPr>
                <w:color w:val="090909"/>
                <w:sz w:val="24"/>
              </w:rPr>
              <w:t>counselor education program faculty systematically</w:t>
            </w:r>
            <w:r>
              <w:rPr>
                <w:color w:val="090909"/>
                <w:spacing w:val="-8"/>
                <w:sz w:val="24"/>
              </w:rPr>
              <w:t xml:space="preserve"> </w:t>
            </w:r>
            <w:r>
              <w:rPr>
                <w:color w:val="090909"/>
                <w:sz w:val="24"/>
              </w:rPr>
              <w:t>assesses</w:t>
            </w:r>
            <w:r>
              <w:rPr>
                <w:color w:val="090909"/>
                <w:spacing w:val="-8"/>
                <w:sz w:val="24"/>
              </w:rPr>
              <w:t xml:space="preserve"> </w:t>
            </w:r>
            <w:r>
              <w:rPr>
                <w:color w:val="090909"/>
                <w:sz w:val="24"/>
              </w:rPr>
              <w:t>student’s</w:t>
            </w:r>
            <w:r>
              <w:rPr>
                <w:color w:val="090909"/>
                <w:spacing w:val="-8"/>
                <w:sz w:val="24"/>
              </w:rPr>
              <w:t xml:space="preserve"> </w:t>
            </w:r>
            <w:r>
              <w:rPr>
                <w:color w:val="090909"/>
                <w:sz w:val="24"/>
              </w:rPr>
              <w:t>[</w:t>
            </w:r>
            <w:r>
              <w:rPr>
                <w:i/>
                <w:color w:val="090909"/>
                <w:sz w:val="24"/>
              </w:rPr>
              <w:t>in</w:t>
            </w:r>
            <w:r>
              <w:rPr>
                <w:i/>
                <w:color w:val="090909"/>
                <w:spacing w:val="-8"/>
                <w:sz w:val="24"/>
              </w:rPr>
              <w:t xml:space="preserve"> </w:t>
            </w:r>
            <w:r>
              <w:rPr>
                <w:i/>
                <w:color w:val="090909"/>
                <w:sz w:val="24"/>
              </w:rPr>
              <w:t>a</w:t>
            </w:r>
            <w:r>
              <w:rPr>
                <w:i/>
                <w:color w:val="090909"/>
                <w:spacing w:val="-8"/>
                <w:sz w:val="24"/>
              </w:rPr>
              <w:t xml:space="preserve"> </w:t>
            </w:r>
            <w:r>
              <w:rPr>
                <w:i/>
                <w:color w:val="090909"/>
                <w:sz w:val="24"/>
              </w:rPr>
              <w:t xml:space="preserve">program </w:t>
            </w:r>
            <w:r>
              <w:rPr>
                <w:i/>
                <w:sz w:val="24"/>
              </w:rPr>
              <w:t>using any amount of digitally delivered</w:t>
            </w:r>
          </w:p>
        </w:tc>
        <w:tc>
          <w:tcPr>
            <w:tcW w:w="7783" w:type="dxa"/>
          </w:tcPr>
          <w:p w14:paraId="037C6DED"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5791C1A9" w14:textId="77777777" w:rsidR="00BF0B85" w:rsidRDefault="00BF0B85">
            <w:pPr>
              <w:pStyle w:val="TableParagraph"/>
              <w:rPr>
                <w:sz w:val="24"/>
              </w:rPr>
            </w:pPr>
          </w:p>
        </w:tc>
      </w:tr>
    </w:tbl>
    <w:p w14:paraId="023E870E" w14:textId="77777777" w:rsidR="00BF0B85" w:rsidRDefault="00BF0B85">
      <w:pPr>
        <w:rPr>
          <w:sz w:val="24"/>
        </w:rPr>
        <w:sectPr w:rsidR="00BF0B85">
          <w:pgSz w:w="15840" w:h="12240" w:orient="landscape"/>
          <w:pgMar w:top="1380" w:right="1140" w:bottom="280" w:left="1320" w:header="729" w:footer="0" w:gutter="0"/>
          <w:cols w:space="720"/>
        </w:sectPr>
      </w:pPr>
    </w:p>
    <w:p w14:paraId="33CFCE1F"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3"/>
        <w:gridCol w:w="7783"/>
        <w:gridCol w:w="269"/>
      </w:tblGrid>
      <w:tr w:rsidR="00BF0B85" w14:paraId="42053733" w14:textId="77777777">
        <w:trPr>
          <w:trHeight w:val="3311"/>
        </w:trPr>
        <w:tc>
          <w:tcPr>
            <w:tcW w:w="5083" w:type="dxa"/>
          </w:tcPr>
          <w:p w14:paraId="46235148" w14:textId="77777777" w:rsidR="00BF0B85" w:rsidRDefault="00000000">
            <w:pPr>
              <w:pStyle w:val="TableParagraph"/>
              <w:spacing w:line="276" w:lineRule="exact"/>
              <w:ind w:left="107" w:right="173"/>
              <w:rPr>
                <w:sz w:val="24"/>
              </w:rPr>
            </w:pPr>
            <w:r>
              <w:rPr>
                <w:i/>
                <w:sz w:val="24"/>
              </w:rPr>
              <w:t>curriculum</w:t>
            </w:r>
            <w:r>
              <w:rPr>
                <w:color w:val="090909"/>
                <w:sz w:val="24"/>
              </w:rPr>
              <w:t>] progress throughout the program by examining student learning in relation to a combination</w:t>
            </w:r>
            <w:r>
              <w:rPr>
                <w:color w:val="090909"/>
                <w:spacing w:val="-4"/>
                <w:sz w:val="24"/>
              </w:rPr>
              <w:t xml:space="preserve"> </w:t>
            </w:r>
            <w:r>
              <w:rPr>
                <w:color w:val="090909"/>
                <w:sz w:val="24"/>
              </w:rPr>
              <w:t>of</w:t>
            </w:r>
            <w:r>
              <w:rPr>
                <w:color w:val="090909"/>
                <w:spacing w:val="-5"/>
                <w:sz w:val="24"/>
              </w:rPr>
              <w:t xml:space="preserve"> </w:t>
            </w:r>
            <w:r>
              <w:rPr>
                <w:color w:val="090909"/>
                <w:sz w:val="24"/>
              </w:rPr>
              <w:t>knowledge</w:t>
            </w:r>
            <w:r>
              <w:rPr>
                <w:color w:val="090909"/>
                <w:spacing w:val="-5"/>
                <w:sz w:val="24"/>
              </w:rPr>
              <w:t xml:space="preserve"> </w:t>
            </w:r>
            <w:r>
              <w:rPr>
                <w:color w:val="090909"/>
                <w:sz w:val="24"/>
              </w:rPr>
              <w:t>and</w:t>
            </w:r>
            <w:r>
              <w:rPr>
                <w:color w:val="090909"/>
                <w:spacing w:val="-4"/>
                <w:sz w:val="24"/>
              </w:rPr>
              <w:t xml:space="preserve"> </w:t>
            </w:r>
            <w:r>
              <w:rPr>
                <w:color w:val="090909"/>
                <w:sz w:val="24"/>
              </w:rPr>
              <w:t>skills</w:t>
            </w:r>
            <w:r>
              <w:rPr>
                <w:color w:val="090909"/>
                <w:spacing w:val="-4"/>
                <w:sz w:val="24"/>
              </w:rPr>
              <w:t xml:space="preserve"> </w:t>
            </w:r>
            <w:r>
              <w:rPr>
                <w:sz w:val="24"/>
              </w:rPr>
              <w:t>[</w:t>
            </w:r>
            <w:r>
              <w:rPr>
                <w:i/>
                <w:sz w:val="24"/>
              </w:rPr>
              <w:t>in</w:t>
            </w:r>
            <w:r>
              <w:rPr>
                <w:i/>
                <w:spacing w:val="-4"/>
                <w:sz w:val="24"/>
              </w:rPr>
              <w:t xml:space="preserve"> </w:t>
            </w:r>
            <w:r>
              <w:rPr>
                <w:i/>
                <w:sz w:val="24"/>
              </w:rPr>
              <w:t>a</w:t>
            </w:r>
            <w:r>
              <w:rPr>
                <w:i/>
                <w:spacing w:val="-4"/>
                <w:sz w:val="24"/>
              </w:rPr>
              <w:t xml:space="preserve"> </w:t>
            </w:r>
            <w:r>
              <w:rPr>
                <w:i/>
                <w:sz w:val="24"/>
              </w:rPr>
              <w:t>digital environment and in accordance with all current legal/ethical requirements (HIPAA, FERPA, etc.)</w:t>
            </w:r>
            <w:r>
              <w:rPr>
                <w:sz w:val="24"/>
              </w:rPr>
              <w:t>]. The assessment process includes the following: (1) identification of key performance indicators of</w:t>
            </w:r>
            <w:r>
              <w:rPr>
                <w:spacing w:val="-1"/>
                <w:sz w:val="24"/>
              </w:rPr>
              <w:t xml:space="preserve"> </w:t>
            </w:r>
            <w:r>
              <w:rPr>
                <w:sz w:val="24"/>
              </w:rPr>
              <w:t>student learning in each of</w:t>
            </w:r>
            <w:r>
              <w:rPr>
                <w:spacing w:val="-1"/>
                <w:sz w:val="24"/>
              </w:rPr>
              <w:t xml:space="preserve"> </w:t>
            </w:r>
            <w:r>
              <w:rPr>
                <w:sz w:val="24"/>
              </w:rPr>
              <w:t>the eight core areas and in each student’s respective specialty area(s) (for doctoral programs, each of the five doctoral core areas), (2) measurement of student</w:t>
            </w:r>
            <w:r>
              <w:rPr>
                <w:spacing w:val="-8"/>
                <w:sz w:val="24"/>
              </w:rPr>
              <w:t xml:space="preserve"> </w:t>
            </w:r>
            <w:r>
              <w:rPr>
                <w:sz w:val="24"/>
              </w:rPr>
              <w:t>learning</w:t>
            </w:r>
            <w:r>
              <w:rPr>
                <w:spacing w:val="-8"/>
                <w:sz w:val="24"/>
              </w:rPr>
              <w:t xml:space="preserve"> </w:t>
            </w:r>
            <w:r>
              <w:rPr>
                <w:sz w:val="24"/>
              </w:rPr>
              <w:t>conducted</w:t>
            </w:r>
            <w:r>
              <w:rPr>
                <w:spacing w:val="-8"/>
                <w:sz w:val="24"/>
              </w:rPr>
              <w:t xml:space="preserve"> </w:t>
            </w:r>
            <w:r>
              <w:rPr>
                <w:sz w:val="24"/>
              </w:rPr>
              <w:t>via</w:t>
            </w:r>
            <w:r>
              <w:rPr>
                <w:spacing w:val="-9"/>
                <w:sz w:val="24"/>
              </w:rPr>
              <w:t xml:space="preserve"> </w:t>
            </w:r>
            <w:r>
              <w:rPr>
                <w:sz w:val="24"/>
              </w:rPr>
              <w:t>multiple</w:t>
            </w:r>
            <w:r>
              <w:rPr>
                <w:spacing w:val="-9"/>
                <w:sz w:val="24"/>
              </w:rPr>
              <w:t xml:space="preserve"> </w:t>
            </w:r>
            <w:r>
              <w:rPr>
                <w:sz w:val="24"/>
              </w:rPr>
              <w:t>measures</w:t>
            </w:r>
          </w:p>
        </w:tc>
        <w:tc>
          <w:tcPr>
            <w:tcW w:w="7783" w:type="dxa"/>
          </w:tcPr>
          <w:p w14:paraId="53F215B7" w14:textId="77777777" w:rsidR="00BF0B85" w:rsidRDefault="00BF0B85">
            <w:pPr>
              <w:pStyle w:val="TableParagraph"/>
              <w:rPr>
                <w:sz w:val="24"/>
              </w:rPr>
            </w:pPr>
          </w:p>
        </w:tc>
        <w:tc>
          <w:tcPr>
            <w:tcW w:w="269" w:type="dxa"/>
            <w:shd w:val="clear" w:color="auto" w:fill="D9D9D9"/>
          </w:tcPr>
          <w:p w14:paraId="0937F02A" w14:textId="77777777" w:rsidR="00BF0B85" w:rsidRDefault="00BF0B85">
            <w:pPr>
              <w:pStyle w:val="TableParagraph"/>
              <w:rPr>
                <w:sz w:val="24"/>
              </w:rPr>
            </w:pPr>
          </w:p>
        </w:tc>
      </w:tr>
      <w:tr w:rsidR="00BF0B85" w14:paraId="3F65D17B" w14:textId="77777777">
        <w:trPr>
          <w:trHeight w:val="2483"/>
        </w:trPr>
        <w:tc>
          <w:tcPr>
            <w:tcW w:w="5083" w:type="dxa"/>
          </w:tcPr>
          <w:p w14:paraId="5D23855A"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4.H</w:t>
            </w:r>
          </w:p>
          <w:p w14:paraId="36BFC821" w14:textId="77777777" w:rsidR="00BF0B85" w:rsidRDefault="00000000">
            <w:pPr>
              <w:pStyle w:val="TableParagraph"/>
              <w:spacing w:line="270" w:lineRule="atLeast"/>
              <w:ind w:left="107" w:right="173"/>
              <w:rPr>
                <w:sz w:val="24"/>
              </w:rPr>
            </w:pPr>
            <w:r>
              <w:rPr>
                <w:sz w:val="24"/>
              </w:rPr>
              <w:t>T</w:t>
            </w:r>
            <w:r>
              <w:rPr>
                <w:color w:val="090909"/>
                <w:sz w:val="24"/>
              </w:rPr>
              <w:t>he counselor education program faculty has a systematic process in place for the use of individual student assessment data in relation to retention, remediation, and dismissal [</w:t>
            </w:r>
            <w:r>
              <w:rPr>
                <w:i/>
                <w:color w:val="090909"/>
                <w:sz w:val="24"/>
              </w:rPr>
              <w:t>in a program</w:t>
            </w:r>
            <w:r>
              <w:rPr>
                <w:i/>
                <w:color w:val="090909"/>
                <w:spacing w:val="-7"/>
                <w:sz w:val="24"/>
              </w:rPr>
              <w:t xml:space="preserve"> </w:t>
            </w:r>
            <w:r>
              <w:rPr>
                <w:i/>
                <w:sz w:val="24"/>
              </w:rPr>
              <w:t>using</w:t>
            </w:r>
            <w:r>
              <w:rPr>
                <w:i/>
                <w:spacing w:val="-6"/>
                <w:sz w:val="24"/>
              </w:rPr>
              <w:t xml:space="preserve"> </w:t>
            </w:r>
            <w:r>
              <w:rPr>
                <w:i/>
                <w:sz w:val="24"/>
              </w:rPr>
              <w:t>any</w:t>
            </w:r>
            <w:r>
              <w:rPr>
                <w:i/>
                <w:spacing w:val="-7"/>
                <w:sz w:val="24"/>
              </w:rPr>
              <w:t xml:space="preserve"> </w:t>
            </w:r>
            <w:r>
              <w:rPr>
                <w:i/>
                <w:sz w:val="24"/>
              </w:rPr>
              <w:t>amount</w:t>
            </w:r>
            <w:r>
              <w:rPr>
                <w:i/>
                <w:spacing w:val="-6"/>
                <w:sz w:val="24"/>
              </w:rPr>
              <w:t xml:space="preserve"> </w:t>
            </w:r>
            <w:r>
              <w:rPr>
                <w:i/>
                <w:sz w:val="24"/>
              </w:rPr>
              <w:t>of</w:t>
            </w:r>
            <w:r>
              <w:rPr>
                <w:i/>
                <w:spacing w:val="-6"/>
                <w:sz w:val="24"/>
              </w:rPr>
              <w:t xml:space="preserve"> </w:t>
            </w:r>
            <w:r>
              <w:rPr>
                <w:i/>
                <w:sz w:val="24"/>
              </w:rPr>
              <w:t>digitally</w:t>
            </w:r>
            <w:r>
              <w:rPr>
                <w:i/>
                <w:spacing w:val="-7"/>
                <w:sz w:val="24"/>
              </w:rPr>
              <w:t xml:space="preserve"> </w:t>
            </w:r>
            <w:r>
              <w:rPr>
                <w:i/>
                <w:sz w:val="24"/>
              </w:rPr>
              <w:t xml:space="preserve">delivered curriculum and in accordance with all current legal/ethical requirements (HIPAA, FERPA, </w:t>
            </w:r>
            <w:r>
              <w:rPr>
                <w:i/>
                <w:spacing w:val="-2"/>
                <w:sz w:val="24"/>
              </w:rPr>
              <w:t>etc.)</w:t>
            </w:r>
            <w:r>
              <w:rPr>
                <w:spacing w:val="-2"/>
                <w:sz w:val="24"/>
              </w:rPr>
              <w:t>].</w:t>
            </w:r>
          </w:p>
        </w:tc>
        <w:tc>
          <w:tcPr>
            <w:tcW w:w="7783" w:type="dxa"/>
          </w:tcPr>
          <w:p w14:paraId="766D6C2E"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5EDC2AE1" w14:textId="77777777" w:rsidR="00BF0B85" w:rsidRDefault="00BF0B85">
            <w:pPr>
              <w:pStyle w:val="TableParagraph"/>
              <w:rPr>
                <w:sz w:val="24"/>
              </w:rPr>
            </w:pPr>
          </w:p>
        </w:tc>
      </w:tr>
      <w:tr w:rsidR="00BF0B85" w14:paraId="4D6A33A4" w14:textId="77777777">
        <w:trPr>
          <w:trHeight w:val="2207"/>
        </w:trPr>
        <w:tc>
          <w:tcPr>
            <w:tcW w:w="5083" w:type="dxa"/>
          </w:tcPr>
          <w:p w14:paraId="40222A0F"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4.I</w:t>
            </w:r>
          </w:p>
          <w:p w14:paraId="79B45B23" w14:textId="77777777" w:rsidR="00BF0B85" w:rsidRDefault="00000000">
            <w:pPr>
              <w:pStyle w:val="TableParagraph"/>
              <w:spacing w:line="270" w:lineRule="atLeast"/>
              <w:ind w:left="107" w:right="173"/>
              <w:rPr>
                <w:sz w:val="24"/>
              </w:rPr>
            </w:pPr>
            <w:r>
              <w:rPr>
                <w:sz w:val="24"/>
              </w:rPr>
              <w:t>W</w:t>
            </w:r>
            <w:r>
              <w:rPr>
                <w:color w:val="090909"/>
                <w:sz w:val="24"/>
              </w:rPr>
              <w:t>ritten</w:t>
            </w:r>
            <w:r>
              <w:rPr>
                <w:color w:val="090909"/>
                <w:spacing w:val="-8"/>
                <w:sz w:val="24"/>
              </w:rPr>
              <w:t xml:space="preserve"> </w:t>
            </w:r>
            <w:r>
              <w:rPr>
                <w:color w:val="090909"/>
                <w:sz w:val="24"/>
              </w:rPr>
              <w:t>procedures</w:t>
            </w:r>
            <w:r>
              <w:rPr>
                <w:color w:val="090909"/>
                <w:spacing w:val="-8"/>
                <w:sz w:val="24"/>
              </w:rPr>
              <w:t xml:space="preserve"> </w:t>
            </w:r>
            <w:r>
              <w:rPr>
                <w:color w:val="090909"/>
                <w:sz w:val="24"/>
              </w:rPr>
              <w:t>for</w:t>
            </w:r>
            <w:r>
              <w:rPr>
                <w:color w:val="090909"/>
                <w:spacing w:val="-9"/>
                <w:sz w:val="24"/>
              </w:rPr>
              <w:t xml:space="preserve"> </w:t>
            </w:r>
            <w:r>
              <w:rPr>
                <w:color w:val="090909"/>
                <w:sz w:val="24"/>
              </w:rPr>
              <w:t>administering</w:t>
            </w:r>
            <w:r>
              <w:rPr>
                <w:color w:val="090909"/>
                <w:spacing w:val="-8"/>
                <w:sz w:val="24"/>
              </w:rPr>
              <w:t xml:space="preserve"> </w:t>
            </w:r>
            <w:r>
              <w:rPr>
                <w:color w:val="090909"/>
                <w:sz w:val="24"/>
              </w:rPr>
              <w:t>the</w:t>
            </w:r>
            <w:r>
              <w:rPr>
                <w:color w:val="090909"/>
                <w:spacing w:val="-9"/>
                <w:sz w:val="24"/>
              </w:rPr>
              <w:t xml:space="preserve"> </w:t>
            </w:r>
            <w:r>
              <w:rPr>
                <w:color w:val="090909"/>
                <w:sz w:val="24"/>
              </w:rPr>
              <w:t>process for</w:t>
            </w:r>
            <w:r>
              <w:rPr>
                <w:color w:val="090909"/>
                <w:spacing w:val="-7"/>
                <w:sz w:val="24"/>
              </w:rPr>
              <w:t xml:space="preserve"> </w:t>
            </w:r>
            <w:r>
              <w:rPr>
                <w:color w:val="090909"/>
                <w:sz w:val="24"/>
              </w:rPr>
              <w:t>student</w:t>
            </w:r>
            <w:r>
              <w:rPr>
                <w:color w:val="090909"/>
                <w:spacing w:val="-6"/>
                <w:sz w:val="24"/>
              </w:rPr>
              <w:t xml:space="preserve"> </w:t>
            </w:r>
            <w:r>
              <w:rPr>
                <w:color w:val="090909"/>
                <w:sz w:val="24"/>
              </w:rPr>
              <w:t>evaluations</w:t>
            </w:r>
            <w:r>
              <w:rPr>
                <w:color w:val="090909"/>
                <w:spacing w:val="-6"/>
                <w:sz w:val="24"/>
              </w:rPr>
              <w:t xml:space="preserve"> </w:t>
            </w:r>
            <w:r>
              <w:rPr>
                <w:color w:val="090909"/>
                <w:sz w:val="24"/>
              </w:rPr>
              <w:t>of</w:t>
            </w:r>
            <w:r>
              <w:rPr>
                <w:color w:val="090909"/>
                <w:spacing w:val="-5"/>
                <w:sz w:val="24"/>
              </w:rPr>
              <w:t xml:space="preserve"> </w:t>
            </w:r>
            <w:r>
              <w:rPr>
                <w:color w:val="090909"/>
                <w:sz w:val="24"/>
              </w:rPr>
              <w:t>faculty</w:t>
            </w:r>
            <w:r>
              <w:rPr>
                <w:color w:val="090909"/>
                <w:spacing w:val="-6"/>
                <w:sz w:val="24"/>
              </w:rPr>
              <w:t xml:space="preserve"> </w:t>
            </w:r>
            <w:r>
              <w:rPr>
                <w:color w:val="090909"/>
                <w:sz w:val="24"/>
              </w:rPr>
              <w:t>are</w:t>
            </w:r>
            <w:r>
              <w:rPr>
                <w:color w:val="090909"/>
                <w:spacing w:val="-7"/>
                <w:sz w:val="24"/>
              </w:rPr>
              <w:t xml:space="preserve"> </w:t>
            </w:r>
            <w:r>
              <w:rPr>
                <w:color w:val="090909"/>
                <w:sz w:val="24"/>
              </w:rPr>
              <w:t>available</w:t>
            </w:r>
            <w:r>
              <w:rPr>
                <w:color w:val="090909"/>
                <w:spacing w:val="-7"/>
                <w:sz w:val="24"/>
              </w:rPr>
              <w:t xml:space="preserve"> </w:t>
            </w:r>
            <w:r>
              <w:rPr>
                <w:color w:val="090909"/>
                <w:sz w:val="24"/>
              </w:rPr>
              <w:t>to the counselor education program faculty [</w:t>
            </w:r>
            <w:r>
              <w:rPr>
                <w:i/>
                <w:color w:val="090909"/>
                <w:sz w:val="24"/>
              </w:rPr>
              <w:t>in a program</w:t>
            </w:r>
            <w:r>
              <w:rPr>
                <w:i/>
                <w:color w:val="090909"/>
                <w:spacing w:val="-2"/>
                <w:sz w:val="24"/>
              </w:rPr>
              <w:t xml:space="preserve"> </w:t>
            </w:r>
            <w:r>
              <w:rPr>
                <w:i/>
                <w:sz w:val="24"/>
              </w:rPr>
              <w:t>using</w:t>
            </w:r>
            <w:r>
              <w:rPr>
                <w:i/>
                <w:spacing w:val="-1"/>
                <w:sz w:val="24"/>
              </w:rPr>
              <w:t xml:space="preserve"> </w:t>
            </w:r>
            <w:r>
              <w:rPr>
                <w:i/>
                <w:sz w:val="24"/>
              </w:rPr>
              <w:t>any</w:t>
            </w:r>
            <w:r>
              <w:rPr>
                <w:i/>
                <w:spacing w:val="-2"/>
                <w:sz w:val="24"/>
              </w:rPr>
              <w:t xml:space="preserve"> </w:t>
            </w:r>
            <w:r>
              <w:rPr>
                <w:i/>
                <w:sz w:val="24"/>
              </w:rPr>
              <w:t>amount</w:t>
            </w:r>
            <w:r>
              <w:rPr>
                <w:i/>
                <w:spacing w:val="-1"/>
                <w:sz w:val="24"/>
              </w:rPr>
              <w:t xml:space="preserve"> </w:t>
            </w:r>
            <w:r>
              <w:rPr>
                <w:i/>
                <w:sz w:val="24"/>
              </w:rPr>
              <w:t>of</w:t>
            </w:r>
            <w:r>
              <w:rPr>
                <w:i/>
                <w:spacing w:val="-1"/>
                <w:sz w:val="24"/>
              </w:rPr>
              <w:t xml:space="preserve"> </w:t>
            </w:r>
            <w:r>
              <w:rPr>
                <w:i/>
                <w:sz w:val="24"/>
              </w:rPr>
              <w:t>digitally</w:t>
            </w:r>
            <w:r>
              <w:rPr>
                <w:i/>
                <w:spacing w:val="-2"/>
                <w:sz w:val="24"/>
              </w:rPr>
              <w:t xml:space="preserve"> </w:t>
            </w:r>
            <w:r>
              <w:rPr>
                <w:i/>
                <w:sz w:val="24"/>
              </w:rPr>
              <w:t xml:space="preserve">delivered curriculum and in accordance with all current legal/ethical requirements (HIPAA, FERPA, </w:t>
            </w:r>
            <w:r>
              <w:rPr>
                <w:i/>
                <w:spacing w:val="-2"/>
                <w:sz w:val="24"/>
              </w:rPr>
              <w:t>etc.)</w:t>
            </w:r>
            <w:r>
              <w:rPr>
                <w:spacing w:val="-2"/>
                <w:sz w:val="24"/>
              </w:rPr>
              <w:t>].</w:t>
            </w:r>
          </w:p>
        </w:tc>
        <w:tc>
          <w:tcPr>
            <w:tcW w:w="7783" w:type="dxa"/>
          </w:tcPr>
          <w:p w14:paraId="171937D1"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3D7F0832" w14:textId="77777777" w:rsidR="00BF0B85" w:rsidRDefault="00BF0B85">
            <w:pPr>
              <w:pStyle w:val="TableParagraph"/>
              <w:rPr>
                <w:sz w:val="24"/>
              </w:rPr>
            </w:pPr>
          </w:p>
        </w:tc>
      </w:tr>
      <w:tr w:rsidR="00BF0B85" w14:paraId="277ED25F" w14:textId="77777777">
        <w:trPr>
          <w:trHeight w:val="1106"/>
        </w:trPr>
        <w:tc>
          <w:tcPr>
            <w:tcW w:w="5083" w:type="dxa"/>
          </w:tcPr>
          <w:p w14:paraId="7E4BED5F"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4.J</w:t>
            </w:r>
          </w:p>
          <w:p w14:paraId="41DE4AB3" w14:textId="77777777" w:rsidR="00BF0B85" w:rsidRDefault="00000000">
            <w:pPr>
              <w:pStyle w:val="TableParagraph"/>
              <w:spacing w:line="270" w:lineRule="atLeast"/>
              <w:ind w:left="107"/>
              <w:rPr>
                <w:i/>
                <w:sz w:val="24"/>
              </w:rPr>
            </w:pPr>
            <w:r>
              <w:rPr>
                <w:sz w:val="24"/>
              </w:rPr>
              <w:t>S</w:t>
            </w:r>
            <w:r>
              <w:rPr>
                <w:color w:val="090909"/>
                <w:sz w:val="24"/>
              </w:rPr>
              <w:t>tudents</w:t>
            </w:r>
            <w:r>
              <w:rPr>
                <w:color w:val="090909"/>
                <w:spacing w:val="-8"/>
                <w:sz w:val="24"/>
              </w:rPr>
              <w:t xml:space="preserve"> </w:t>
            </w:r>
            <w:r>
              <w:rPr>
                <w:color w:val="090909"/>
                <w:sz w:val="24"/>
              </w:rPr>
              <w:t>have</w:t>
            </w:r>
            <w:r>
              <w:rPr>
                <w:color w:val="090909"/>
                <w:spacing w:val="-8"/>
                <w:sz w:val="24"/>
              </w:rPr>
              <w:t xml:space="preserve"> </w:t>
            </w:r>
            <w:r>
              <w:rPr>
                <w:color w:val="090909"/>
                <w:sz w:val="24"/>
              </w:rPr>
              <w:t>regular,</w:t>
            </w:r>
            <w:r>
              <w:rPr>
                <w:color w:val="090909"/>
                <w:spacing w:val="-8"/>
                <w:sz w:val="24"/>
              </w:rPr>
              <w:t xml:space="preserve"> </w:t>
            </w:r>
            <w:r>
              <w:rPr>
                <w:color w:val="090909"/>
                <w:sz w:val="24"/>
              </w:rPr>
              <w:t>systematic</w:t>
            </w:r>
            <w:r>
              <w:rPr>
                <w:color w:val="090909"/>
                <w:spacing w:val="-8"/>
                <w:sz w:val="24"/>
              </w:rPr>
              <w:t xml:space="preserve"> </w:t>
            </w:r>
            <w:r>
              <w:rPr>
                <w:color w:val="090909"/>
                <w:sz w:val="24"/>
              </w:rPr>
              <w:t>opportunities</w:t>
            </w:r>
            <w:r>
              <w:rPr>
                <w:color w:val="090909"/>
                <w:spacing w:val="-8"/>
                <w:sz w:val="24"/>
              </w:rPr>
              <w:t xml:space="preserve"> </w:t>
            </w:r>
            <w:r>
              <w:rPr>
                <w:color w:val="090909"/>
                <w:sz w:val="24"/>
              </w:rPr>
              <w:t>to formally evaluate counselor education program faculty [</w:t>
            </w:r>
            <w:r>
              <w:rPr>
                <w:i/>
                <w:color w:val="090909"/>
                <w:sz w:val="24"/>
              </w:rPr>
              <w:t xml:space="preserve">in a program </w:t>
            </w:r>
            <w:r>
              <w:rPr>
                <w:i/>
                <w:sz w:val="24"/>
              </w:rPr>
              <w:t>using any amount of</w:t>
            </w:r>
          </w:p>
        </w:tc>
        <w:tc>
          <w:tcPr>
            <w:tcW w:w="7783" w:type="dxa"/>
          </w:tcPr>
          <w:p w14:paraId="07E4922B"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66C826A1" w14:textId="77777777" w:rsidR="00BF0B85" w:rsidRDefault="00BF0B85">
            <w:pPr>
              <w:pStyle w:val="TableParagraph"/>
              <w:rPr>
                <w:sz w:val="24"/>
              </w:rPr>
            </w:pPr>
          </w:p>
        </w:tc>
      </w:tr>
    </w:tbl>
    <w:p w14:paraId="47593EDC" w14:textId="77777777" w:rsidR="00BF0B85" w:rsidRDefault="00BF0B85">
      <w:pPr>
        <w:rPr>
          <w:sz w:val="24"/>
        </w:rPr>
        <w:sectPr w:rsidR="00BF0B85">
          <w:pgSz w:w="15840" w:h="12240" w:orient="landscape"/>
          <w:pgMar w:top="1380" w:right="1140" w:bottom="280" w:left="1320" w:header="729" w:footer="0" w:gutter="0"/>
          <w:cols w:space="720"/>
        </w:sectPr>
      </w:pPr>
    </w:p>
    <w:p w14:paraId="45CD482D" w14:textId="77777777" w:rsidR="00BF0B85" w:rsidRDefault="00000000">
      <w:pPr>
        <w:pStyle w:val="BodyText"/>
        <w:spacing w:before="2"/>
        <w:rPr>
          <w:sz w:val="5"/>
        </w:rPr>
      </w:pPr>
      <w:r>
        <w:lastRenderedPageBreak/>
        <w:pict w14:anchorId="06B76066">
          <v:rect id="docshape335" o:spid="_x0000_s2050" style="position:absolute;margin-left:245.5pt;margin-top:501.95pt;width:3pt;height:.6pt;z-index:-16696320;mso-position-horizontal-relative:page;mso-position-vertical-relative:page" fillcolor="black" stroked="f">
            <w10:wrap anchorx="page" anchory="page"/>
          </v:rect>
        </w:pic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3"/>
        <w:gridCol w:w="7783"/>
        <w:gridCol w:w="269"/>
      </w:tblGrid>
      <w:tr w:rsidR="00BF0B85" w14:paraId="7A7C4D17" w14:textId="77777777">
        <w:trPr>
          <w:trHeight w:val="837"/>
        </w:trPr>
        <w:tc>
          <w:tcPr>
            <w:tcW w:w="5083" w:type="dxa"/>
          </w:tcPr>
          <w:p w14:paraId="6F56C069" w14:textId="77777777" w:rsidR="00BF0B85" w:rsidRDefault="00000000">
            <w:pPr>
              <w:pStyle w:val="TableParagraph"/>
              <w:spacing w:line="276" w:lineRule="exact"/>
              <w:ind w:left="107" w:right="173"/>
              <w:rPr>
                <w:sz w:val="24"/>
              </w:rPr>
            </w:pPr>
            <w:r>
              <w:rPr>
                <w:i/>
                <w:sz w:val="24"/>
              </w:rPr>
              <w:t>digitally</w:t>
            </w:r>
            <w:r>
              <w:rPr>
                <w:i/>
                <w:spacing w:val="-9"/>
                <w:sz w:val="24"/>
              </w:rPr>
              <w:t xml:space="preserve"> </w:t>
            </w:r>
            <w:r>
              <w:rPr>
                <w:i/>
                <w:sz w:val="24"/>
              </w:rPr>
              <w:t>delivered</w:t>
            </w:r>
            <w:r>
              <w:rPr>
                <w:i/>
                <w:spacing w:val="-9"/>
                <w:sz w:val="24"/>
              </w:rPr>
              <w:t xml:space="preserve"> </w:t>
            </w:r>
            <w:r>
              <w:rPr>
                <w:i/>
                <w:sz w:val="24"/>
              </w:rPr>
              <w:t>curriculum</w:t>
            </w:r>
            <w:r>
              <w:rPr>
                <w:i/>
                <w:spacing w:val="-9"/>
                <w:sz w:val="24"/>
              </w:rPr>
              <w:t xml:space="preserve"> </w:t>
            </w:r>
            <w:r>
              <w:rPr>
                <w:i/>
                <w:sz w:val="24"/>
              </w:rPr>
              <w:t>and</w:t>
            </w:r>
            <w:r>
              <w:rPr>
                <w:i/>
                <w:spacing w:val="-8"/>
                <w:sz w:val="24"/>
              </w:rPr>
              <w:t xml:space="preserve"> </w:t>
            </w:r>
            <w:r>
              <w:rPr>
                <w:i/>
                <w:sz w:val="24"/>
              </w:rPr>
              <w:t>in</w:t>
            </w:r>
            <w:r>
              <w:rPr>
                <w:i/>
                <w:spacing w:val="-8"/>
                <w:sz w:val="24"/>
              </w:rPr>
              <w:t xml:space="preserve"> </w:t>
            </w:r>
            <w:r>
              <w:rPr>
                <w:i/>
                <w:sz w:val="24"/>
              </w:rPr>
              <w:t>accordance with all current legal/ethical requirements (HIPAA, FERPA, etc.)</w:t>
            </w:r>
            <w:r>
              <w:rPr>
                <w:sz w:val="24"/>
              </w:rPr>
              <w:t>].</w:t>
            </w:r>
          </w:p>
        </w:tc>
        <w:tc>
          <w:tcPr>
            <w:tcW w:w="7783" w:type="dxa"/>
          </w:tcPr>
          <w:p w14:paraId="6E2062B8" w14:textId="77777777" w:rsidR="00BF0B85" w:rsidRDefault="00BF0B85">
            <w:pPr>
              <w:pStyle w:val="TableParagraph"/>
              <w:rPr>
                <w:sz w:val="24"/>
              </w:rPr>
            </w:pPr>
          </w:p>
        </w:tc>
        <w:tc>
          <w:tcPr>
            <w:tcW w:w="269" w:type="dxa"/>
            <w:shd w:val="clear" w:color="auto" w:fill="D9D9D9"/>
          </w:tcPr>
          <w:p w14:paraId="6B78204E" w14:textId="77777777" w:rsidR="00BF0B85" w:rsidRDefault="00BF0B85">
            <w:pPr>
              <w:pStyle w:val="TableParagraph"/>
              <w:rPr>
                <w:sz w:val="24"/>
              </w:rPr>
            </w:pPr>
          </w:p>
        </w:tc>
      </w:tr>
      <w:tr w:rsidR="00BF0B85" w14:paraId="5CF0FEA3" w14:textId="77777777">
        <w:trPr>
          <w:trHeight w:val="1931"/>
        </w:trPr>
        <w:tc>
          <w:tcPr>
            <w:tcW w:w="5083" w:type="dxa"/>
          </w:tcPr>
          <w:p w14:paraId="0DA655D5"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4.K</w:t>
            </w:r>
          </w:p>
          <w:p w14:paraId="41378433" w14:textId="77777777" w:rsidR="00BF0B85" w:rsidRDefault="00000000">
            <w:pPr>
              <w:pStyle w:val="TableParagraph"/>
              <w:spacing w:line="270" w:lineRule="atLeast"/>
              <w:ind w:left="107" w:right="173"/>
              <w:rPr>
                <w:sz w:val="24"/>
              </w:rPr>
            </w:pPr>
            <w:r>
              <w:rPr>
                <w:sz w:val="24"/>
              </w:rPr>
              <w:t>S</w:t>
            </w:r>
            <w:r>
              <w:rPr>
                <w:color w:val="090909"/>
                <w:sz w:val="24"/>
              </w:rPr>
              <w:t>tudents</w:t>
            </w:r>
            <w:r>
              <w:rPr>
                <w:color w:val="090909"/>
                <w:spacing w:val="-8"/>
                <w:sz w:val="24"/>
              </w:rPr>
              <w:t xml:space="preserve"> </w:t>
            </w:r>
            <w:r>
              <w:rPr>
                <w:color w:val="090909"/>
                <w:sz w:val="24"/>
              </w:rPr>
              <w:t>have</w:t>
            </w:r>
            <w:r>
              <w:rPr>
                <w:color w:val="090909"/>
                <w:spacing w:val="-8"/>
                <w:sz w:val="24"/>
              </w:rPr>
              <w:t xml:space="preserve"> </w:t>
            </w:r>
            <w:r>
              <w:rPr>
                <w:color w:val="090909"/>
                <w:sz w:val="24"/>
              </w:rPr>
              <w:t>regular,</w:t>
            </w:r>
            <w:r>
              <w:rPr>
                <w:color w:val="090909"/>
                <w:spacing w:val="-8"/>
                <w:sz w:val="24"/>
              </w:rPr>
              <w:t xml:space="preserve"> </w:t>
            </w:r>
            <w:r>
              <w:rPr>
                <w:color w:val="090909"/>
                <w:sz w:val="24"/>
              </w:rPr>
              <w:t>systematic</w:t>
            </w:r>
            <w:r>
              <w:rPr>
                <w:color w:val="090909"/>
                <w:spacing w:val="-8"/>
                <w:sz w:val="24"/>
              </w:rPr>
              <w:t xml:space="preserve"> </w:t>
            </w:r>
            <w:r>
              <w:rPr>
                <w:color w:val="090909"/>
                <w:sz w:val="24"/>
              </w:rPr>
              <w:t>opportunities</w:t>
            </w:r>
            <w:r>
              <w:rPr>
                <w:color w:val="090909"/>
                <w:spacing w:val="-8"/>
                <w:sz w:val="24"/>
              </w:rPr>
              <w:t xml:space="preserve"> </w:t>
            </w:r>
            <w:r>
              <w:rPr>
                <w:color w:val="090909"/>
                <w:sz w:val="24"/>
              </w:rPr>
              <w:t xml:space="preserve">to formally evaluate practicum and internship supervisors </w:t>
            </w:r>
            <w:r>
              <w:rPr>
                <w:sz w:val="24"/>
              </w:rPr>
              <w:t>[</w:t>
            </w:r>
            <w:r>
              <w:rPr>
                <w:i/>
                <w:color w:val="090909"/>
                <w:sz w:val="24"/>
              </w:rPr>
              <w:t xml:space="preserve">in a program </w:t>
            </w:r>
            <w:r>
              <w:rPr>
                <w:i/>
                <w:sz w:val="24"/>
              </w:rPr>
              <w:t>using any amount of digitally delivered curriculum and in accordance with all current legal/ethical requirements (HIPAA, FERPA, etc.)</w:t>
            </w:r>
            <w:r>
              <w:rPr>
                <w:sz w:val="24"/>
              </w:rPr>
              <w:t>].</w:t>
            </w:r>
          </w:p>
        </w:tc>
        <w:tc>
          <w:tcPr>
            <w:tcW w:w="7783" w:type="dxa"/>
          </w:tcPr>
          <w:p w14:paraId="09D77EBC"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2B259C7C" w14:textId="77777777" w:rsidR="00BF0B85" w:rsidRDefault="00BF0B85">
            <w:pPr>
              <w:pStyle w:val="TableParagraph"/>
              <w:rPr>
                <w:sz w:val="24"/>
              </w:rPr>
            </w:pPr>
          </w:p>
        </w:tc>
      </w:tr>
      <w:tr w:rsidR="00BF0B85" w14:paraId="55FF6CE9" w14:textId="77777777">
        <w:trPr>
          <w:trHeight w:val="839"/>
        </w:trPr>
        <w:tc>
          <w:tcPr>
            <w:tcW w:w="5083" w:type="dxa"/>
          </w:tcPr>
          <w:p w14:paraId="246598E5" w14:textId="77777777" w:rsidR="00BF0B85" w:rsidRDefault="00000000">
            <w:pPr>
              <w:pStyle w:val="TableParagraph"/>
              <w:spacing w:before="1"/>
              <w:ind w:left="107"/>
              <w:rPr>
                <w:b/>
                <w:sz w:val="24"/>
              </w:rPr>
            </w:pPr>
            <w:r>
              <w:rPr>
                <w:b/>
                <w:sz w:val="24"/>
              </w:rPr>
              <w:t>CACREP</w:t>
            </w:r>
            <w:r>
              <w:rPr>
                <w:b/>
                <w:spacing w:val="-5"/>
                <w:sz w:val="24"/>
              </w:rPr>
              <w:t xml:space="preserve"> </w:t>
            </w:r>
            <w:r>
              <w:rPr>
                <w:b/>
                <w:spacing w:val="-2"/>
                <w:sz w:val="24"/>
              </w:rPr>
              <w:t>Policies</w:t>
            </w:r>
          </w:p>
        </w:tc>
        <w:tc>
          <w:tcPr>
            <w:tcW w:w="7783" w:type="dxa"/>
          </w:tcPr>
          <w:p w14:paraId="68A74F52" w14:textId="77777777" w:rsidR="00BF0B85" w:rsidRDefault="00000000">
            <w:pPr>
              <w:pStyle w:val="TableParagraph"/>
              <w:spacing w:before="1"/>
              <w:ind w:left="108"/>
              <w:rPr>
                <w:b/>
                <w:sz w:val="24"/>
              </w:rPr>
            </w:pPr>
            <w:r>
              <w:rPr>
                <w:b/>
                <w:sz w:val="24"/>
              </w:rPr>
              <w:t>Institutional</w:t>
            </w:r>
            <w:r>
              <w:rPr>
                <w:b/>
                <w:spacing w:val="-4"/>
                <w:sz w:val="24"/>
              </w:rPr>
              <w:t xml:space="preserve"> </w:t>
            </w:r>
            <w:r>
              <w:rPr>
                <w:b/>
                <w:spacing w:val="-2"/>
                <w:sz w:val="24"/>
              </w:rPr>
              <w:t>Response</w:t>
            </w:r>
          </w:p>
        </w:tc>
        <w:tc>
          <w:tcPr>
            <w:tcW w:w="269" w:type="dxa"/>
            <w:shd w:val="clear" w:color="auto" w:fill="D9D9D9"/>
          </w:tcPr>
          <w:p w14:paraId="759AFD96" w14:textId="77777777" w:rsidR="00BF0B85" w:rsidRDefault="00BF0B85">
            <w:pPr>
              <w:pStyle w:val="TableParagraph"/>
              <w:rPr>
                <w:sz w:val="24"/>
              </w:rPr>
            </w:pPr>
          </w:p>
        </w:tc>
      </w:tr>
      <w:tr w:rsidR="00BF0B85" w14:paraId="5361CD06" w14:textId="77777777">
        <w:trPr>
          <w:trHeight w:val="4691"/>
        </w:trPr>
        <w:tc>
          <w:tcPr>
            <w:tcW w:w="5083" w:type="dxa"/>
          </w:tcPr>
          <w:p w14:paraId="43020594" w14:textId="77777777" w:rsidR="00BF0B85" w:rsidRDefault="00000000">
            <w:pPr>
              <w:pStyle w:val="TableParagraph"/>
              <w:ind w:left="107"/>
              <w:rPr>
                <w:sz w:val="24"/>
              </w:rPr>
            </w:pPr>
            <w:r>
              <w:rPr>
                <w:b/>
                <w:sz w:val="24"/>
              </w:rPr>
              <w:t>Policy</w:t>
            </w:r>
            <w:r>
              <w:rPr>
                <w:b/>
                <w:spacing w:val="-8"/>
                <w:sz w:val="24"/>
              </w:rPr>
              <w:t xml:space="preserve"> </w:t>
            </w:r>
            <w:r>
              <w:rPr>
                <w:b/>
                <w:sz w:val="24"/>
              </w:rPr>
              <w:t>1.k.</w:t>
            </w:r>
            <w:r>
              <w:rPr>
                <w:b/>
                <w:spacing w:val="-8"/>
                <w:sz w:val="24"/>
              </w:rPr>
              <w:t xml:space="preserve"> </w:t>
            </w:r>
            <w:r>
              <w:rPr>
                <w:b/>
                <w:sz w:val="24"/>
              </w:rPr>
              <w:t>When</w:t>
            </w:r>
            <w:r>
              <w:rPr>
                <w:b/>
                <w:spacing w:val="-8"/>
                <w:sz w:val="24"/>
              </w:rPr>
              <w:t xml:space="preserve"> </w:t>
            </w:r>
            <w:r>
              <w:rPr>
                <w:b/>
                <w:sz w:val="24"/>
              </w:rPr>
              <w:t>CACREP</w:t>
            </w:r>
            <w:r>
              <w:rPr>
                <w:b/>
                <w:spacing w:val="-9"/>
                <w:sz w:val="24"/>
              </w:rPr>
              <w:t xml:space="preserve"> </w:t>
            </w:r>
            <w:r>
              <w:rPr>
                <w:b/>
                <w:sz w:val="24"/>
              </w:rPr>
              <w:t>Standards</w:t>
            </w:r>
            <w:r>
              <w:rPr>
                <w:b/>
                <w:spacing w:val="-8"/>
                <w:sz w:val="24"/>
              </w:rPr>
              <w:t xml:space="preserve"> </w:t>
            </w:r>
            <w:r>
              <w:rPr>
                <w:b/>
                <w:sz w:val="24"/>
              </w:rPr>
              <w:t xml:space="preserve">Conflict with State/Local Laws. </w:t>
            </w:r>
            <w:r>
              <w:rPr>
                <w:sz w:val="24"/>
              </w:rPr>
              <w:t>If CACREP Standards, policies, or procedures conflict with any local or state laws governing an institution, it is the responsibility of the applicant program to notify CACREP of the conflict and suggest one or more alternative resolutions that demonstrate the program’s willingness to meet the intent of the Standards, policies, or procedures in question.</w:t>
            </w:r>
          </w:p>
          <w:p w14:paraId="3F9CDDED" w14:textId="77777777" w:rsidR="00BF0B85" w:rsidRDefault="00000000">
            <w:pPr>
              <w:pStyle w:val="TableParagraph"/>
              <w:spacing w:line="270" w:lineRule="atLeast"/>
              <w:ind w:left="107" w:right="173"/>
              <w:rPr>
                <w:sz w:val="24"/>
              </w:rPr>
            </w:pPr>
            <w:r>
              <w:rPr>
                <w:sz w:val="24"/>
              </w:rPr>
              <w:t>Upon receipt of the information, the CACREP Board will review the suggested resolutions and notify</w:t>
            </w:r>
            <w:r>
              <w:rPr>
                <w:spacing w:val="-5"/>
                <w:sz w:val="24"/>
              </w:rPr>
              <w:t xml:space="preserve"> </w:t>
            </w:r>
            <w:r>
              <w:rPr>
                <w:sz w:val="24"/>
              </w:rPr>
              <w:t>the</w:t>
            </w:r>
            <w:r>
              <w:rPr>
                <w:spacing w:val="-6"/>
                <w:sz w:val="24"/>
              </w:rPr>
              <w:t xml:space="preserve"> </w:t>
            </w:r>
            <w:r>
              <w:rPr>
                <w:sz w:val="24"/>
              </w:rPr>
              <w:t>institution’s</w:t>
            </w:r>
            <w:r>
              <w:rPr>
                <w:spacing w:val="-5"/>
                <w:sz w:val="24"/>
              </w:rPr>
              <w:t xml:space="preserve"> </w:t>
            </w:r>
            <w:r>
              <w:rPr>
                <w:sz w:val="24"/>
              </w:rPr>
              <w:t>and</w:t>
            </w:r>
            <w:r>
              <w:rPr>
                <w:spacing w:val="-5"/>
                <w:sz w:val="24"/>
              </w:rPr>
              <w:t xml:space="preserve"> </w:t>
            </w:r>
            <w:r>
              <w:rPr>
                <w:sz w:val="24"/>
              </w:rPr>
              <w:t>program’s</w:t>
            </w:r>
            <w:r>
              <w:rPr>
                <w:spacing w:val="-5"/>
                <w:sz w:val="24"/>
              </w:rPr>
              <w:t xml:space="preserve"> </w:t>
            </w:r>
            <w:r>
              <w:rPr>
                <w:sz w:val="24"/>
              </w:rPr>
              <w:t>leadership, in writing, if acceptable. If the suggested resolutions are not acceptable, the Board may suggest</w:t>
            </w:r>
            <w:r>
              <w:rPr>
                <w:spacing w:val="-6"/>
                <w:sz w:val="24"/>
              </w:rPr>
              <w:t xml:space="preserve"> </w:t>
            </w:r>
            <w:r>
              <w:rPr>
                <w:sz w:val="24"/>
              </w:rPr>
              <w:t>other</w:t>
            </w:r>
            <w:r>
              <w:rPr>
                <w:spacing w:val="-7"/>
                <w:sz w:val="24"/>
              </w:rPr>
              <w:t xml:space="preserve"> </w:t>
            </w:r>
            <w:r>
              <w:rPr>
                <w:sz w:val="24"/>
              </w:rPr>
              <w:t>possible</w:t>
            </w:r>
            <w:r>
              <w:rPr>
                <w:spacing w:val="-7"/>
                <w:sz w:val="24"/>
              </w:rPr>
              <w:t xml:space="preserve"> </w:t>
            </w:r>
            <w:r>
              <w:rPr>
                <w:sz w:val="24"/>
              </w:rPr>
              <w:t>resolutions</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program or inform the program that the proposed resolution is unacceptable.</w:t>
            </w:r>
          </w:p>
        </w:tc>
        <w:tc>
          <w:tcPr>
            <w:tcW w:w="7783" w:type="dxa"/>
          </w:tcPr>
          <w:p w14:paraId="7FFA9ACB" w14:textId="77777777" w:rsidR="00BF0B85" w:rsidRDefault="00BF0B85">
            <w:pPr>
              <w:pStyle w:val="TableParagraph"/>
              <w:rPr>
                <w:sz w:val="24"/>
              </w:rPr>
            </w:pPr>
          </w:p>
        </w:tc>
        <w:tc>
          <w:tcPr>
            <w:tcW w:w="269" w:type="dxa"/>
            <w:shd w:val="clear" w:color="auto" w:fill="D9D9D9"/>
          </w:tcPr>
          <w:p w14:paraId="4C116BCF" w14:textId="77777777" w:rsidR="00BF0B85" w:rsidRDefault="00BF0B85">
            <w:pPr>
              <w:pStyle w:val="TableParagraph"/>
              <w:rPr>
                <w:sz w:val="24"/>
              </w:rPr>
            </w:pPr>
          </w:p>
        </w:tc>
      </w:tr>
      <w:tr w:rsidR="00BF0B85" w14:paraId="6A7EBCA9" w14:textId="77777777">
        <w:trPr>
          <w:trHeight w:val="837"/>
        </w:trPr>
        <w:tc>
          <w:tcPr>
            <w:tcW w:w="5083" w:type="dxa"/>
          </w:tcPr>
          <w:p w14:paraId="6A033D70" w14:textId="77777777" w:rsidR="00BF0B85" w:rsidRDefault="00000000">
            <w:pPr>
              <w:pStyle w:val="TableParagraph"/>
              <w:spacing w:line="276" w:lineRule="exact"/>
              <w:ind w:left="107"/>
              <w:rPr>
                <w:sz w:val="24"/>
              </w:rPr>
            </w:pPr>
            <w:r>
              <w:rPr>
                <w:b/>
                <w:sz w:val="24"/>
              </w:rPr>
              <w:t>Policy</w:t>
            </w:r>
            <w:r>
              <w:rPr>
                <w:b/>
                <w:spacing w:val="-6"/>
                <w:sz w:val="24"/>
              </w:rPr>
              <w:t xml:space="preserve"> </w:t>
            </w:r>
            <w:r>
              <w:rPr>
                <w:b/>
                <w:sz w:val="24"/>
              </w:rPr>
              <w:t>1.p</w:t>
            </w:r>
            <w:r>
              <w:rPr>
                <w:b/>
                <w:spacing w:val="-6"/>
                <w:sz w:val="24"/>
              </w:rPr>
              <w:t xml:space="preserve"> </w:t>
            </w:r>
            <w:r>
              <w:rPr>
                <w:sz w:val="24"/>
              </w:rPr>
              <w:t>State</w:t>
            </w:r>
            <w:r>
              <w:rPr>
                <w:spacing w:val="-7"/>
                <w:sz w:val="24"/>
              </w:rPr>
              <w:t xml:space="preserve"> </w:t>
            </w:r>
            <w:r>
              <w:rPr>
                <w:b/>
                <w:sz w:val="24"/>
              </w:rPr>
              <w:t>Licensure</w:t>
            </w:r>
            <w:r>
              <w:rPr>
                <w:b/>
                <w:spacing w:val="-7"/>
                <w:sz w:val="24"/>
              </w:rPr>
              <w:t xml:space="preserve"> </w:t>
            </w:r>
            <w:r>
              <w:rPr>
                <w:b/>
                <w:sz w:val="24"/>
              </w:rPr>
              <w:t>Policy.</w:t>
            </w:r>
            <w:r>
              <w:rPr>
                <w:b/>
                <w:spacing w:val="-7"/>
                <w:sz w:val="24"/>
              </w:rPr>
              <w:t xml:space="preserve"> </w:t>
            </w:r>
            <w:r>
              <w:rPr>
                <w:sz w:val="24"/>
              </w:rPr>
              <w:t>Programs</w:t>
            </w:r>
            <w:r>
              <w:rPr>
                <w:spacing w:val="-6"/>
                <w:sz w:val="24"/>
              </w:rPr>
              <w:t xml:space="preserve"> </w:t>
            </w:r>
            <w:r>
              <w:rPr>
                <w:sz w:val="24"/>
              </w:rPr>
              <w:t>have an obligation to inform current and/or potential students whether the specific specialty area(s)</w:t>
            </w:r>
          </w:p>
        </w:tc>
        <w:tc>
          <w:tcPr>
            <w:tcW w:w="7783" w:type="dxa"/>
          </w:tcPr>
          <w:p w14:paraId="1958DEDC" w14:textId="77777777" w:rsidR="00BF0B85" w:rsidRDefault="00BF0B85">
            <w:pPr>
              <w:pStyle w:val="TableParagraph"/>
              <w:rPr>
                <w:sz w:val="24"/>
              </w:rPr>
            </w:pPr>
          </w:p>
        </w:tc>
        <w:tc>
          <w:tcPr>
            <w:tcW w:w="269" w:type="dxa"/>
            <w:shd w:val="clear" w:color="auto" w:fill="D9D9D9"/>
          </w:tcPr>
          <w:p w14:paraId="016A6A5A" w14:textId="77777777" w:rsidR="00BF0B85" w:rsidRDefault="00BF0B85">
            <w:pPr>
              <w:pStyle w:val="TableParagraph"/>
              <w:rPr>
                <w:sz w:val="24"/>
              </w:rPr>
            </w:pPr>
          </w:p>
        </w:tc>
      </w:tr>
    </w:tbl>
    <w:p w14:paraId="1B18818E" w14:textId="77777777" w:rsidR="00BF0B85" w:rsidRDefault="00BF0B85">
      <w:pPr>
        <w:rPr>
          <w:sz w:val="24"/>
        </w:rPr>
        <w:sectPr w:rsidR="00BF0B85">
          <w:pgSz w:w="15840" w:h="12240" w:orient="landscape"/>
          <w:pgMar w:top="1380" w:right="1140" w:bottom="280" w:left="1320" w:header="729" w:footer="0" w:gutter="0"/>
          <w:cols w:space="720"/>
        </w:sectPr>
      </w:pPr>
    </w:p>
    <w:p w14:paraId="162EE195"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3"/>
        <w:gridCol w:w="7783"/>
        <w:gridCol w:w="269"/>
      </w:tblGrid>
      <w:tr w:rsidR="00BF0B85" w14:paraId="694BFB9F" w14:textId="77777777">
        <w:trPr>
          <w:trHeight w:val="1655"/>
        </w:trPr>
        <w:tc>
          <w:tcPr>
            <w:tcW w:w="5083" w:type="dxa"/>
          </w:tcPr>
          <w:p w14:paraId="1F90BF10" w14:textId="77777777" w:rsidR="00BF0B85" w:rsidRDefault="00000000">
            <w:pPr>
              <w:pStyle w:val="TableParagraph"/>
              <w:spacing w:line="276" w:lineRule="exact"/>
              <w:ind w:left="107" w:right="173"/>
              <w:rPr>
                <w:sz w:val="24"/>
              </w:rPr>
            </w:pPr>
            <w:r>
              <w:rPr>
                <w:sz w:val="24"/>
              </w:rPr>
              <w:t>qualify for state licensure and/or certification in the</w:t>
            </w:r>
            <w:r>
              <w:rPr>
                <w:spacing w:val="-5"/>
                <w:sz w:val="24"/>
              </w:rPr>
              <w:t xml:space="preserve"> </w:t>
            </w:r>
            <w:r>
              <w:rPr>
                <w:sz w:val="24"/>
              </w:rPr>
              <w:t>state(s)</w:t>
            </w:r>
            <w:r>
              <w:rPr>
                <w:spacing w:val="-5"/>
                <w:sz w:val="24"/>
              </w:rPr>
              <w:t xml:space="preserve"> </w:t>
            </w:r>
            <w:r>
              <w:rPr>
                <w:sz w:val="24"/>
              </w:rPr>
              <w:t>where</w:t>
            </w:r>
            <w:r>
              <w:rPr>
                <w:spacing w:val="-5"/>
                <w:sz w:val="24"/>
              </w:rPr>
              <w:t xml:space="preserve"> </w:t>
            </w:r>
            <w:r>
              <w:rPr>
                <w:sz w:val="24"/>
              </w:rPr>
              <w:t>their</w:t>
            </w:r>
            <w:r>
              <w:rPr>
                <w:spacing w:val="-5"/>
                <w:sz w:val="24"/>
              </w:rPr>
              <w:t xml:space="preserve"> </w:t>
            </w:r>
            <w:r>
              <w:rPr>
                <w:sz w:val="24"/>
              </w:rPr>
              <w:t>courses</w:t>
            </w:r>
            <w:r>
              <w:rPr>
                <w:spacing w:val="-4"/>
                <w:sz w:val="24"/>
              </w:rPr>
              <w:t xml:space="preserve"> </w:t>
            </w:r>
            <w:r>
              <w:rPr>
                <w:sz w:val="24"/>
              </w:rPr>
              <w:t>are</w:t>
            </w:r>
            <w:r>
              <w:rPr>
                <w:spacing w:val="-5"/>
                <w:sz w:val="24"/>
              </w:rPr>
              <w:t xml:space="preserve"> </w:t>
            </w:r>
            <w:r>
              <w:rPr>
                <w:sz w:val="24"/>
              </w:rPr>
              <w:t>offered.</w:t>
            </w:r>
            <w:r>
              <w:rPr>
                <w:spacing w:val="-4"/>
                <w:sz w:val="24"/>
              </w:rPr>
              <w:t xml:space="preserve"> </w:t>
            </w:r>
            <w:r>
              <w:rPr>
                <w:sz w:val="24"/>
              </w:rPr>
              <w:t>This obligation includes referring students to appropriate websites, documents, or courses for information about qualifying for credentials in states</w:t>
            </w:r>
            <w:r>
              <w:rPr>
                <w:spacing w:val="-6"/>
                <w:sz w:val="24"/>
              </w:rPr>
              <w:t xml:space="preserve"> </w:t>
            </w:r>
            <w:r>
              <w:rPr>
                <w:sz w:val="24"/>
              </w:rPr>
              <w:t>outside</w:t>
            </w:r>
            <w:r>
              <w:rPr>
                <w:spacing w:val="-7"/>
                <w:sz w:val="24"/>
              </w:rPr>
              <w:t xml:space="preserve"> </w:t>
            </w:r>
            <w:r>
              <w:rPr>
                <w:sz w:val="24"/>
              </w:rPr>
              <w:t>of</w:t>
            </w:r>
            <w:r>
              <w:rPr>
                <w:spacing w:val="-7"/>
                <w:sz w:val="24"/>
              </w:rPr>
              <w:t xml:space="preserve"> </w:t>
            </w:r>
            <w:r>
              <w:rPr>
                <w:sz w:val="24"/>
              </w:rPr>
              <w:t>where</w:t>
            </w:r>
            <w:r>
              <w:rPr>
                <w:spacing w:val="-7"/>
                <w:sz w:val="24"/>
              </w:rPr>
              <w:t xml:space="preserve"> </w:t>
            </w:r>
            <w:r>
              <w:rPr>
                <w:sz w:val="24"/>
              </w:rPr>
              <w:t>their</w:t>
            </w:r>
            <w:r>
              <w:rPr>
                <w:spacing w:val="-7"/>
                <w:sz w:val="24"/>
              </w:rPr>
              <w:t xml:space="preserve"> </w:t>
            </w:r>
            <w:r>
              <w:rPr>
                <w:sz w:val="24"/>
              </w:rPr>
              <w:t>courses</w:t>
            </w:r>
            <w:r>
              <w:rPr>
                <w:spacing w:val="-4"/>
                <w:sz w:val="24"/>
              </w:rPr>
              <w:t xml:space="preserve"> </w:t>
            </w:r>
            <w:r>
              <w:rPr>
                <w:sz w:val="24"/>
              </w:rPr>
              <w:t>are</w:t>
            </w:r>
            <w:r>
              <w:rPr>
                <w:spacing w:val="-7"/>
                <w:sz w:val="24"/>
              </w:rPr>
              <w:t xml:space="preserve"> </w:t>
            </w:r>
            <w:r>
              <w:rPr>
                <w:sz w:val="24"/>
              </w:rPr>
              <w:t>offered.</w:t>
            </w:r>
          </w:p>
        </w:tc>
        <w:tc>
          <w:tcPr>
            <w:tcW w:w="7783" w:type="dxa"/>
          </w:tcPr>
          <w:p w14:paraId="0EFE898E" w14:textId="77777777" w:rsidR="00BF0B85" w:rsidRDefault="00BF0B85">
            <w:pPr>
              <w:pStyle w:val="TableParagraph"/>
              <w:rPr>
                <w:sz w:val="24"/>
              </w:rPr>
            </w:pPr>
          </w:p>
        </w:tc>
        <w:tc>
          <w:tcPr>
            <w:tcW w:w="269" w:type="dxa"/>
            <w:shd w:val="clear" w:color="auto" w:fill="D9D9D9"/>
          </w:tcPr>
          <w:p w14:paraId="55EFBDAA" w14:textId="77777777" w:rsidR="00BF0B85" w:rsidRDefault="00BF0B85">
            <w:pPr>
              <w:pStyle w:val="TableParagraph"/>
              <w:rPr>
                <w:sz w:val="24"/>
              </w:rPr>
            </w:pPr>
          </w:p>
        </w:tc>
      </w:tr>
    </w:tbl>
    <w:p w14:paraId="2300ECF0" w14:textId="77777777" w:rsidR="00BF0B85" w:rsidRDefault="00BF0B85">
      <w:pPr>
        <w:pStyle w:val="BodyText"/>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5"/>
        <w:gridCol w:w="7771"/>
        <w:gridCol w:w="269"/>
      </w:tblGrid>
      <w:tr w:rsidR="00BF0B85" w14:paraId="0204A4D1" w14:textId="77777777">
        <w:trPr>
          <w:trHeight w:val="457"/>
        </w:trPr>
        <w:tc>
          <w:tcPr>
            <w:tcW w:w="5095" w:type="dxa"/>
          </w:tcPr>
          <w:p w14:paraId="758E756C" w14:textId="77777777" w:rsidR="00BF0B85" w:rsidRDefault="00000000">
            <w:pPr>
              <w:pStyle w:val="TableParagraph"/>
              <w:spacing w:line="275" w:lineRule="exact"/>
              <w:ind w:left="467"/>
              <w:rPr>
                <w:b/>
                <w:sz w:val="24"/>
              </w:rPr>
            </w:pPr>
            <w:r>
              <w:rPr>
                <w:b/>
                <w:sz w:val="24"/>
              </w:rPr>
              <w:t>6.</w:t>
            </w:r>
            <w:r>
              <w:rPr>
                <w:b/>
                <w:spacing w:val="28"/>
                <w:sz w:val="24"/>
              </w:rPr>
              <w:t xml:space="preserve">  </w:t>
            </w:r>
            <w:r>
              <w:rPr>
                <w:b/>
                <w:sz w:val="24"/>
              </w:rPr>
              <w:t xml:space="preserve">Doctoral </w:t>
            </w:r>
            <w:r>
              <w:rPr>
                <w:b/>
                <w:spacing w:val="-2"/>
                <w:sz w:val="24"/>
              </w:rPr>
              <w:t>Standards</w:t>
            </w:r>
          </w:p>
        </w:tc>
        <w:tc>
          <w:tcPr>
            <w:tcW w:w="7771" w:type="dxa"/>
          </w:tcPr>
          <w:p w14:paraId="753B9FF3" w14:textId="77777777" w:rsidR="00BF0B85" w:rsidRDefault="00000000">
            <w:pPr>
              <w:pStyle w:val="TableParagraph"/>
              <w:spacing w:line="275" w:lineRule="exact"/>
              <w:ind w:left="108"/>
              <w:rPr>
                <w:b/>
                <w:sz w:val="24"/>
              </w:rPr>
            </w:pPr>
            <w:r>
              <w:rPr>
                <w:b/>
                <w:sz w:val="24"/>
              </w:rPr>
              <w:t>Institutional</w:t>
            </w:r>
            <w:r>
              <w:rPr>
                <w:b/>
                <w:spacing w:val="-4"/>
                <w:sz w:val="24"/>
              </w:rPr>
              <w:t xml:space="preserve"> </w:t>
            </w:r>
            <w:r>
              <w:rPr>
                <w:b/>
                <w:spacing w:val="-2"/>
                <w:sz w:val="24"/>
              </w:rPr>
              <w:t>Response</w:t>
            </w:r>
          </w:p>
        </w:tc>
        <w:tc>
          <w:tcPr>
            <w:tcW w:w="269" w:type="dxa"/>
            <w:shd w:val="clear" w:color="auto" w:fill="D9D9D9"/>
          </w:tcPr>
          <w:p w14:paraId="0B7426E4" w14:textId="77777777" w:rsidR="00BF0B85" w:rsidRDefault="00BF0B85">
            <w:pPr>
              <w:pStyle w:val="TableParagraph"/>
              <w:rPr>
                <w:sz w:val="24"/>
              </w:rPr>
            </w:pPr>
          </w:p>
        </w:tc>
      </w:tr>
      <w:tr w:rsidR="00BF0B85" w14:paraId="7DF1B9D0" w14:textId="77777777">
        <w:trPr>
          <w:trHeight w:val="3035"/>
        </w:trPr>
        <w:tc>
          <w:tcPr>
            <w:tcW w:w="5095" w:type="dxa"/>
          </w:tcPr>
          <w:p w14:paraId="07338AF2" w14:textId="77777777" w:rsidR="00BF0B85" w:rsidRDefault="00000000">
            <w:pPr>
              <w:pStyle w:val="TableParagraph"/>
              <w:spacing w:line="275" w:lineRule="exact"/>
              <w:ind w:left="107"/>
              <w:rPr>
                <w:b/>
                <w:sz w:val="24"/>
              </w:rPr>
            </w:pPr>
            <w:r>
              <w:rPr>
                <w:b/>
                <w:sz w:val="24"/>
              </w:rPr>
              <w:t>Standard</w:t>
            </w:r>
            <w:r>
              <w:rPr>
                <w:b/>
                <w:spacing w:val="-2"/>
                <w:sz w:val="24"/>
              </w:rPr>
              <w:t xml:space="preserve"> 6.A.2</w:t>
            </w:r>
          </w:p>
          <w:p w14:paraId="5F660F0D" w14:textId="77777777" w:rsidR="00BF0B85" w:rsidRDefault="00000000">
            <w:pPr>
              <w:pStyle w:val="TableParagraph"/>
              <w:spacing w:line="270" w:lineRule="atLeast"/>
              <w:ind w:left="107" w:right="164"/>
              <w:rPr>
                <w:sz w:val="24"/>
              </w:rPr>
            </w:pPr>
            <w:r>
              <w:rPr>
                <w:sz w:val="24"/>
              </w:rPr>
              <w:t>[</w:t>
            </w:r>
            <w:r>
              <w:rPr>
                <w:i/>
                <w:sz w:val="24"/>
              </w:rPr>
              <w:t>In</w:t>
            </w:r>
            <w:r>
              <w:rPr>
                <w:sz w:val="24"/>
              </w:rPr>
              <w:t>] doctoral programs [</w:t>
            </w:r>
            <w:r>
              <w:rPr>
                <w:i/>
                <w:sz w:val="24"/>
              </w:rPr>
              <w:t xml:space="preserve">using any amount of digitally delivered curriculum] </w:t>
            </w:r>
            <w:r>
              <w:rPr>
                <w:sz w:val="24"/>
              </w:rPr>
              <w:t>(a) extends the knowledge base of the counseling profession in a climate</w:t>
            </w:r>
            <w:r>
              <w:rPr>
                <w:spacing w:val="-5"/>
                <w:sz w:val="24"/>
              </w:rPr>
              <w:t xml:space="preserve"> </w:t>
            </w:r>
            <w:r>
              <w:rPr>
                <w:sz w:val="24"/>
              </w:rPr>
              <w:t>of</w:t>
            </w:r>
            <w:r>
              <w:rPr>
                <w:spacing w:val="-5"/>
                <w:sz w:val="24"/>
              </w:rPr>
              <w:t xml:space="preserve"> </w:t>
            </w:r>
            <w:r>
              <w:rPr>
                <w:sz w:val="24"/>
              </w:rPr>
              <w:t>scholarly</w:t>
            </w:r>
            <w:r>
              <w:rPr>
                <w:spacing w:val="-4"/>
                <w:sz w:val="24"/>
              </w:rPr>
              <w:t xml:space="preserve"> </w:t>
            </w:r>
            <w:r>
              <w:rPr>
                <w:sz w:val="24"/>
              </w:rPr>
              <w:t>inquiry,</w:t>
            </w:r>
            <w:r>
              <w:rPr>
                <w:spacing w:val="-4"/>
                <w:sz w:val="24"/>
              </w:rPr>
              <w:t xml:space="preserve"> </w:t>
            </w:r>
            <w:r>
              <w:rPr>
                <w:sz w:val="24"/>
              </w:rPr>
              <w:t>(b)</w:t>
            </w:r>
            <w:r>
              <w:rPr>
                <w:spacing w:val="-5"/>
                <w:sz w:val="24"/>
              </w:rPr>
              <w:t xml:space="preserve"> </w:t>
            </w:r>
            <w:r>
              <w:rPr>
                <w:sz w:val="24"/>
              </w:rPr>
              <w:t>prepares</w:t>
            </w:r>
            <w:r>
              <w:rPr>
                <w:spacing w:val="-4"/>
                <w:sz w:val="24"/>
              </w:rPr>
              <w:t xml:space="preserve"> </w:t>
            </w:r>
            <w:r>
              <w:rPr>
                <w:sz w:val="24"/>
              </w:rPr>
              <w:t>students to</w:t>
            </w:r>
            <w:r>
              <w:rPr>
                <w:spacing w:val="-5"/>
                <w:sz w:val="24"/>
              </w:rPr>
              <w:t xml:space="preserve"> </w:t>
            </w:r>
            <w:r>
              <w:rPr>
                <w:sz w:val="24"/>
              </w:rPr>
              <w:t>inform</w:t>
            </w:r>
            <w:r>
              <w:rPr>
                <w:spacing w:val="-5"/>
                <w:sz w:val="24"/>
              </w:rPr>
              <w:t xml:space="preserve"> </w:t>
            </w:r>
            <w:r>
              <w:rPr>
                <w:sz w:val="24"/>
              </w:rPr>
              <w:t>professional</w:t>
            </w:r>
            <w:r>
              <w:rPr>
                <w:spacing w:val="-5"/>
                <w:sz w:val="24"/>
              </w:rPr>
              <w:t xml:space="preserve"> </w:t>
            </w:r>
            <w:r>
              <w:rPr>
                <w:sz w:val="24"/>
              </w:rPr>
              <w:t>practice</w:t>
            </w:r>
            <w:r>
              <w:rPr>
                <w:spacing w:val="-6"/>
                <w:sz w:val="24"/>
              </w:rPr>
              <w:t xml:space="preserve"> </w:t>
            </w:r>
            <w:r>
              <w:rPr>
                <w:sz w:val="24"/>
              </w:rPr>
              <w:t>by</w:t>
            </w:r>
            <w:r>
              <w:rPr>
                <w:spacing w:val="-5"/>
                <w:sz w:val="24"/>
              </w:rPr>
              <w:t xml:space="preserve"> </w:t>
            </w:r>
            <w:r>
              <w:rPr>
                <w:sz w:val="24"/>
              </w:rPr>
              <w:t>generating</w:t>
            </w:r>
            <w:r>
              <w:rPr>
                <w:spacing w:val="-5"/>
                <w:sz w:val="24"/>
              </w:rPr>
              <w:t xml:space="preserve"> </w:t>
            </w:r>
            <w:r>
              <w:rPr>
                <w:sz w:val="24"/>
              </w:rPr>
              <w:t>new knowledge</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profession,</w:t>
            </w:r>
            <w:r>
              <w:rPr>
                <w:spacing w:val="-6"/>
                <w:sz w:val="24"/>
              </w:rPr>
              <w:t xml:space="preserve"> </w:t>
            </w:r>
            <w:r>
              <w:rPr>
                <w:sz w:val="24"/>
              </w:rPr>
              <w:t>(c)</w:t>
            </w:r>
            <w:r>
              <w:rPr>
                <w:spacing w:val="-7"/>
                <w:sz w:val="24"/>
              </w:rPr>
              <w:t xml:space="preserve"> </w:t>
            </w:r>
            <w:r>
              <w:rPr>
                <w:sz w:val="24"/>
              </w:rPr>
              <w:t>supports</w:t>
            </w:r>
            <w:r>
              <w:rPr>
                <w:spacing w:val="-6"/>
                <w:sz w:val="24"/>
              </w:rPr>
              <w:t xml:space="preserve"> </w:t>
            </w:r>
            <w:r>
              <w:rPr>
                <w:sz w:val="24"/>
              </w:rPr>
              <w:t>faculty and students in publishing and/or presenting the results of scholarly inquiry, and (d) equips students to assume positions of leadership in the profession and/or their area(s) of specialization.</w:t>
            </w:r>
          </w:p>
        </w:tc>
        <w:tc>
          <w:tcPr>
            <w:tcW w:w="7771" w:type="dxa"/>
          </w:tcPr>
          <w:p w14:paraId="695C4BD7"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14D657C4" w14:textId="77777777" w:rsidR="00BF0B85" w:rsidRDefault="00BF0B85">
            <w:pPr>
              <w:pStyle w:val="TableParagraph"/>
              <w:rPr>
                <w:sz w:val="24"/>
              </w:rPr>
            </w:pPr>
          </w:p>
        </w:tc>
      </w:tr>
      <w:tr w:rsidR="00BF0B85" w14:paraId="1C1205A6" w14:textId="77777777">
        <w:trPr>
          <w:trHeight w:val="3035"/>
        </w:trPr>
        <w:tc>
          <w:tcPr>
            <w:tcW w:w="5095" w:type="dxa"/>
          </w:tcPr>
          <w:p w14:paraId="3D7268EF" w14:textId="77777777" w:rsidR="00BF0B85" w:rsidRDefault="00000000">
            <w:pPr>
              <w:pStyle w:val="TableParagraph"/>
              <w:spacing w:line="275" w:lineRule="exact"/>
              <w:ind w:left="107"/>
              <w:rPr>
                <w:b/>
                <w:sz w:val="24"/>
              </w:rPr>
            </w:pPr>
            <w:r>
              <w:rPr>
                <w:b/>
                <w:sz w:val="24"/>
              </w:rPr>
              <w:t>Standard</w:t>
            </w:r>
            <w:r>
              <w:rPr>
                <w:b/>
                <w:spacing w:val="-2"/>
                <w:sz w:val="24"/>
              </w:rPr>
              <w:t xml:space="preserve"> 6.A.3</w:t>
            </w:r>
          </w:p>
          <w:p w14:paraId="693062C7" w14:textId="77777777" w:rsidR="00BF0B85" w:rsidRDefault="00000000">
            <w:pPr>
              <w:pStyle w:val="TableParagraph"/>
              <w:ind w:left="107"/>
              <w:rPr>
                <w:sz w:val="24"/>
              </w:rPr>
            </w:pPr>
            <w:r>
              <w:rPr>
                <w:sz w:val="24"/>
              </w:rPr>
              <w:t>Doctoral program admission criteria include (a) academic aptitude for doctoral-level studies [</w:t>
            </w:r>
            <w:r>
              <w:rPr>
                <w:i/>
                <w:sz w:val="24"/>
              </w:rPr>
              <w:t>in a program using any amount of digitally delivered curriculum</w:t>
            </w:r>
            <w:r>
              <w:rPr>
                <w:sz w:val="24"/>
              </w:rPr>
              <w:t>];</w:t>
            </w:r>
            <w:r>
              <w:rPr>
                <w:spacing w:val="-10"/>
                <w:sz w:val="24"/>
              </w:rPr>
              <w:t xml:space="preserve"> </w:t>
            </w:r>
            <w:r>
              <w:rPr>
                <w:sz w:val="24"/>
              </w:rPr>
              <w:t>(b)</w:t>
            </w:r>
            <w:r>
              <w:rPr>
                <w:spacing w:val="-11"/>
                <w:sz w:val="24"/>
              </w:rPr>
              <w:t xml:space="preserve"> </w:t>
            </w:r>
            <w:r>
              <w:rPr>
                <w:sz w:val="24"/>
              </w:rPr>
              <w:t>previous</w:t>
            </w:r>
            <w:r>
              <w:rPr>
                <w:spacing w:val="-8"/>
                <w:sz w:val="24"/>
              </w:rPr>
              <w:t xml:space="preserve"> </w:t>
            </w:r>
            <w:r>
              <w:rPr>
                <w:sz w:val="24"/>
              </w:rPr>
              <w:t>professional</w:t>
            </w:r>
            <w:r>
              <w:rPr>
                <w:spacing w:val="-10"/>
                <w:sz w:val="24"/>
              </w:rPr>
              <w:t xml:space="preserve"> </w:t>
            </w:r>
            <w:r>
              <w:rPr>
                <w:sz w:val="24"/>
              </w:rPr>
              <w:t>experience;</w:t>
            </w:r>
          </w:p>
          <w:p w14:paraId="004A50DA" w14:textId="77777777" w:rsidR="00BF0B85" w:rsidRDefault="00000000">
            <w:pPr>
              <w:pStyle w:val="TableParagraph"/>
              <w:spacing w:line="270" w:lineRule="atLeast"/>
              <w:ind w:left="107" w:right="164"/>
              <w:rPr>
                <w:sz w:val="24"/>
              </w:rPr>
            </w:pPr>
            <w:r>
              <w:rPr>
                <w:sz w:val="24"/>
              </w:rPr>
              <w:t>(c) fitness for the profession, including self- awareness</w:t>
            </w:r>
            <w:r>
              <w:rPr>
                <w:spacing w:val="-7"/>
                <w:sz w:val="24"/>
              </w:rPr>
              <w:t xml:space="preserve"> </w:t>
            </w:r>
            <w:r>
              <w:rPr>
                <w:sz w:val="24"/>
              </w:rPr>
              <w:t>and</w:t>
            </w:r>
            <w:r>
              <w:rPr>
                <w:spacing w:val="-5"/>
                <w:sz w:val="24"/>
              </w:rPr>
              <w:t xml:space="preserve"> </w:t>
            </w:r>
            <w:r>
              <w:rPr>
                <w:sz w:val="24"/>
              </w:rPr>
              <w:t>emotional</w:t>
            </w:r>
            <w:r>
              <w:rPr>
                <w:spacing w:val="-7"/>
                <w:sz w:val="24"/>
              </w:rPr>
              <w:t xml:space="preserve"> </w:t>
            </w:r>
            <w:r>
              <w:rPr>
                <w:sz w:val="24"/>
              </w:rPr>
              <w:t>stability;</w:t>
            </w:r>
            <w:r>
              <w:rPr>
                <w:spacing w:val="-7"/>
                <w:sz w:val="24"/>
              </w:rPr>
              <w:t xml:space="preserve"> </w:t>
            </w:r>
            <w:r>
              <w:rPr>
                <w:sz w:val="24"/>
              </w:rPr>
              <w:t>(d)</w:t>
            </w:r>
            <w:r>
              <w:rPr>
                <w:spacing w:val="-8"/>
                <w:sz w:val="24"/>
              </w:rPr>
              <w:t xml:space="preserve"> </w:t>
            </w:r>
            <w:r>
              <w:rPr>
                <w:sz w:val="24"/>
              </w:rPr>
              <w:t>oral</w:t>
            </w:r>
            <w:r>
              <w:rPr>
                <w:spacing w:val="-7"/>
                <w:sz w:val="24"/>
              </w:rPr>
              <w:t xml:space="preserve"> </w:t>
            </w:r>
            <w:r>
              <w:rPr>
                <w:sz w:val="24"/>
              </w:rPr>
              <w:t>and written communication skills; (e) cultural sensitivity and awareness; and (f)</w:t>
            </w:r>
            <w:r>
              <w:rPr>
                <w:spacing w:val="-1"/>
                <w:sz w:val="24"/>
              </w:rPr>
              <w:t xml:space="preserve"> </w:t>
            </w:r>
            <w:r>
              <w:rPr>
                <w:sz w:val="24"/>
              </w:rPr>
              <w:t xml:space="preserve">potential for scholarship, professional leadership, and </w:t>
            </w:r>
            <w:r>
              <w:rPr>
                <w:spacing w:val="-2"/>
                <w:sz w:val="24"/>
              </w:rPr>
              <w:t>advocacy.</w:t>
            </w:r>
          </w:p>
        </w:tc>
        <w:tc>
          <w:tcPr>
            <w:tcW w:w="7771" w:type="dxa"/>
          </w:tcPr>
          <w:p w14:paraId="3E0C6588"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7C9FDDEF" w14:textId="77777777" w:rsidR="00BF0B85" w:rsidRDefault="00BF0B85">
            <w:pPr>
              <w:pStyle w:val="TableParagraph"/>
              <w:rPr>
                <w:sz w:val="24"/>
              </w:rPr>
            </w:pPr>
          </w:p>
        </w:tc>
      </w:tr>
    </w:tbl>
    <w:p w14:paraId="7A6F7377" w14:textId="77777777" w:rsidR="00BF0B85" w:rsidRDefault="00BF0B85">
      <w:pPr>
        <w:rPr>
          <w:sz w:val="24"/>
        </w:rPr>
        <w:sectPr w:rsidR="00BF0B85">
          <w:pgSz w:w="15840" w:h="12240" w:orient="landscape"/>
          <w:pgMar w:top="1380" w:right="1140" w:bottom="280" w:left="1320" w:header="729" w:footer="0" w:gutter="0"/>
          <w:cols w:space="720"/>
        </w:sectPr>
      </w:pPr>
    </w:p>
    <w:p w14:paraId="20AD84FC"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5"/>
        <w:gridCol w:w="7771"/>
        <w:gridCol w:w="269"/>
      </w:tblGrid>
      <w:tr w:rsidR="00BF0B85" w14:paraId="27A32CCA" w14:textId="77777777">
        <w:trPr>
          <w:trHeight w:val="1931"/>
        </w:trPr>
        <w:tc>
          <w:tcPr>
            <w:tcW w:w="5095" w:type="dxa"/>
          </w:tcPr>
          <w:p w14:paraId="3BD368A0" w14:textId="77777777" w:rsidR="00BF0B85"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6.B</w:t>
            </w:r>
          </w:p>
          <w:p w14:paraId="38619AFE" w14:textId="77777777" w:rsidR="00BF0B85" w:rsidRDefault="00000000">
            <w:pPr>
              <w:pStyle w:val="TableParagraph"/>
              <w:spacing w:line="270" w:lineRule="atLeast"/>
              <w:ind w:left="107" w:right="164"/>
              <w:rPr>
                <w:sz w:val="24"/>
              </w:rPr>
            </w:pPr>
            <w:r>
              <w:rPr>
                <w:sz w:val="24"/>
              </w:rPr>
              <w:t>Where</w:t>
            </w:r>
            <w:r>
              <w:rPr>
                <w:spacing w:val="-6"/>
                <w:sz w:val="24"/>
              </w:rPr>
              <w:t xml:space="preserve"> </w:t>
            </w:r>
            <w:r>
              <w:rPr>
                <w:sz w:val="24"/>
              </w:rPr>
              <w:t>standards</w:t>
            </w:r>
            <w:r>
              <w:rPr>
                <w:spacing w:val="-5"/>
                <w:sz w:val="24"/>
              </w:rPr>
              <w:t xml:space="preserve"> </w:t>
            </w:r>
            <w:r>
              <w:rPr>
                <w:sz w:val="24"/>
              </w:rPr>
              <w:t>for</w:t>
            </w:r>
            <w:r>
              <w:rPr>
                <w:spacing w:val="-6"/>
                <w:sz w:val="24"/>
              </w:rPr>
              <w:t xml:space="preserve"> </w:t>
            </w:r>
            <w:r>
              <w:rPr>
                <w:sz w:val="24"/>
              </w:rPr>
              <w:t>each</w:t>
            </w:r>
            <w:r>
              <w:rPr>
                <w:spacing w:val="-3"/>
                <w:sz w:val="24"/>
              </w:rPr>
              <w:t xml:space="preserve"> </w:t>
            </w:r>
            <w:r>
              <w:rPr>
                <w:sz w:val="24"/>
              </w:rPr>
              <w:t>of</w:t>
            </w:r>
            <w:r>
              <w:rPr>
                <w:spacing w:val="-6"/>
                <w:sz w:val="24"/>
              </w:rPr>
              <w:t xml:space="preserve"> </w:t>
            </w:r>
            <w:r>
              <w:rPr>
                <w:sz w:val="24"/>
              </w:rPr>
              <w:t>the</w:t>
            </w:r>
            <w:r>
              <w:rPr>
                <w:spacing w:val="-6"/>
                <w:sz w:val="24"/>
              </w:rPr>
              <w:t xml:space="preserve"> </w:t>
            </w:r>
            <w:r>
              <w:rPr>
                <w:sz w:val="24"/>
              </w:rPr>
              <w:t>five</w:t>
            </w:r>
            <w:r>
              <w:rPr>
                <w:spacing w:val="-6"/>
                <w:sz w:val="24"/>
              </w:rPr>
              <w:t xml:space="preserve"> </w:t>
            </w:r>
            <w:r>
              <w:rPr>
                <w:sz w:val="24"/>
              </w:rPr>
              <w:t>doctoral</w:t>
            </w:r>
            <w:r>
              <w:rPr>
                <w:spacing w:val="-5"/>
                <w:sz w:val="24"/>
              </w:rPr>
              <w:t xml:space="preserve"> </w:t>
            </w:r>
            <w:r>
              <w:rPr>
                <w:sz w:val="24"/>
              </w:rPr>
              <w:t>core areas of counseling (6.B.1.a-f), supervision (6.B.2.a-k), teaching (6.B.3.a-i), research and scholarship (6.B.4.a-l), and leadership and advocacy (6.B.5.a-l) are covered in the [</w:t>
            </w:r>
            <w:r>
              <w:rPr>
                <w:i/>
                <w:sz w:val="24"/>
              </w:rPr>
              <w:t>digitally delivered</w:t>
            </w:r>
            <w:r>
              <w:rPr>
                <w:sz w:val="24"/>
              </w:rPr>
              <w:t>] curriculum.</w:t>
            </w:r>
          </w:p>
        </w:tc>
        <w:tc>
          <w:tcPr>
            <w:tcW w:w="7771" w:type="dxa"/>
          </w:tcPr>
          <w:p w14:paraId="1383C616"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4152FC3B" w14:textId="77777777" w:rsidR="00BF0B85" w:rsidRDefault="00BF0B85">
            <w:pPr>
              <w:pStyle w:val="TableParagraph"/>
              <w:rPr>
                <w:sz w:val="24"/>
              </w:rPr>
            </w:pPr>
          </w:p>
        </w:tc>
      </w:tr>
      <w:tr w:rsidR="00BF0B85" w14:paraId="0415C21B" w14:textId="77777777">
        <w:trPr>
          <w:trHeight w:val="2483"/>
        </w:trPr>
        <w:tc>
          <w:tcPr>
            <w:tcW w:w="5095" w:type="dxa"/>
          </w:tcPr>
          <w:p w14:paraId="39FA148E" w14:textId="77777777" w:rsidR="00BF0B85" w:rsidRDefault="00000000">
            <w:pPr>
              <w:pStyle w:val="TableParagraph"/>
              <w:spacing w:line="275" w:lineRule="exact"/>
              <w:ind w:left="107"/>
              <w:rPr>
                <w:b/>
                <w:sz w:val="24"/>
              </w:rPr>
            </w:pPr>
            <w:r>
              <w:rPr>
                <w:b/>
                <w:sz w:val="24"/>
              </w:rPr>
              <w:t>Standard</w:t>
            </w:r>
            <w:r>
              <w:rPr>
                <w:b/>
                <w:spacing w:val="-2"/>
                <w:sz w:val="24"/>
              </w:rPr>
              <w:t xml:space="preserve"> 6.C.3</w:t>
            </w:r>
          </w:p>
          <w:p w14:paraId="49F356E3" w14:textId="77777777" w:rsidR="00BF0B85" w:rsidRDefault="00000000">
            <w:pPr>
              <w:pStyle w:val="TableParagraph"/>
              <w:ind w:left="107"/>
              <w:rPr>
                <w:sz w:val="24"/>
              </w:rPr>
            </w:pPr>
            <w:r>
              <w:rPr>
                <w:sz w:val="24"/>
              </w:rPr>
              <w:t>Individuals</w:t>
            </w:r>
            <w:r>
              <w:rPr>
                <w:spacing w:val="-3"/>
                <w:sz w:val="24"/>
              </w:rPr>
              <w:t xml:space="preserve"> </w:t>
            </w:r>
            <w:r>
              <w:rPr>
                <w:sz w:val="24"/>
              </w:rPr>
              <w:t>serving</w:t>
            </w:r>
            <w:r>
              <w:rPr>
                <w:spacing w:val="-2"/>
                <w:sz w:val="24"/>
              </w:rPr>
              <w:t xml:space="preserve"> </w:t>
            </w:r>
            <w:r>
              <w:rPr>
                <w:sz w:val="24"/>
              </w:rPr>
              <w:t>as</w:t>
            </w:r>
            <w:r>
              <w:rPr>
                <w:spacing w:val="-2"/>
                <w:sz w:val="24"/>
              </w:rPr>
              <w:t xml:space="preserve"> </w:t>
            </w:r>
            <w:r>
              <w:rPr>
                <w:sz w:val="24"/>
              </w:rPr>
              <w:t>practicum</w:t>
            </w:r>
            <w:r>
              <w:rPr>
                <w:spacing w:val="-2"/>
                <w:sz w:val="24"/>
              </w:rPr>
              <w:t xml:space="preserve"> </w:t>
            </w:r>
            <w:r>
              <w:rPr>
                <w:sz w:val="24"/>
              </w:rPr>
              <w:t>supervisors</w:t>
            </w:r>
            <w:r>
              <w:rPr>
                <w:spacing w:val="-2"/>
                <w:sz w:val="24"/>
              </w:rPr>
              <w:t xml:space="preserve"> </w:t>
            </w:r>
            <w:r>
              <w:rPr>
                <w:spacing w:val="-4"/>
                <w:sz w:val="24"/>
              </w:rPr>
              <w:t>have</w:t>
            </w:r>
          </w:p>
          <w:p w14:paraId="1759315D" w14:textId="77777777" w:rsidR="00BF0B85" w:rsidRDefault="00000000">
            <w:pPr>
              <w:pStyle w:val="TableParagraph"/>
              <w:spacing w:line="270" w:lineRule="atLeast"/>
              <w:ind w:left="107"/>
              <w:rPr>
                <w:sz w:val="24"/>
              </w:rPr>
            </w:pPr>
            <w:r>
              <w:rPr>
                <w:sz w:val="24"/>
              </w:rPr>
              <w:t>(1) relevant certifications and/or licenses, (2) knowledge of the program’s expectations, requirements, and evaluation procedures for students,</w:t>
            </w:r>
            <w:r>
              <w:rPr>
                <w:spacing w:val="-7"/>
                <w:sz w:val="24"/>
              </w:rPr>
              <w:t xml:space="preserve"> </w:t>
            </w:r>
            <w:r>
              <w:rPr>
                <w:sz w:val="24"/>
              </w:rPr>
              <w:t>and</w:t>
            </w:r>
            <w:r>
              <w:rPr>
                <w:spacing w:val="-7"/>
                <w:sz w:val="24"/>
              </w:rPr>
              <w:t xml:space="preserve"> </w:t>
            </w:r>
            <w:r>
              <w:rPr>
                <w:sz w:val="24"/>
              </w:rPr>
              <w:t>(3)</w:t>
            </w:r>
            <w:r>
              <w:rPr>
                <w:spacing w:val="-8"/>
                <w:sz w:val="24"/>
              </w:rPr>
              <w:t xml:space="preserve"> </w:t>
            </w:r>
            <w:r>
              <w:rPr>
                <w:sz w:val="24"/>
              </w:rPr>
              <w:t>relevant</w:t>
            </w:r>
            <w:r>
              <w:rPr>
                <w:spacing w:val="-5"/>
                <w:sz w:val="24"/>
              </w:rPr>
              <w:t xml:space="preserve"> </w:t>
            </w:r>
            <w:r>
              <w:rPr>
                <w:sz w:val="24"/>
              </w:rPr>
              <w:t>training</w:t>
            </w:r>
            <w:r>
              <w:rPr>
                <w:spacing w:val="-7"/>
                <w:sz w:val="24"/>
              </w:rPr>
              <w:t xml:space="preserve"> </w:t>
            </w:r>
            <w:r>
              <w:rPr>
                <w:sz w:val="24"/>
              </w:rPr>
              <w:t>in</w:t>
            </w:r>
            <w:r>
              <w:rPr>
                <w:spacing w:val="-7"/>
                <w:sz w:val="24"/>
              </w:rPr>
              <w:t xml:space="preserve"> </w:t>
            </w:r>
            <w:r>
              <w:rPr>
                <w:sz w:val="24"/>
              </w:rPr>
              <w:t>counseling supervision [</w:t>
            </w:r>
            <w:r>
              <w:rPr>
                <w:i/>
                <w:sz w:val="24"/>
              </w:rPr>
              <w:t>using a digital platform and in accordance with all current legal/ethical requirements (HIPAA, FERPA, etc.)</w:t>
            </w:r>
            <w:r>
              <w:rPr>
                <w:sz w:val="24"/>
              </w:rPr>
              <w:t>].</w:t>
            </w:r>
          </w:p>
        </w:tc>
        <w:tc>
          <w:tcPr>
            <w:tcW w:w="7771" w:type="dxa"/>
          </w:tcPr>
          <w:p w14:paraId="53C769AB"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242D9765" w14:textId="77777777" w:rsidR="00BF0B85" w:rsidRDefault="00BF0B85">
            <w:pPr>
              <w:pStyle w:val="TableParagraph"/>
              <w:rPr>
                <w:sz w:val="24"/>
              </w:rPr>
            </w:pPr>
          </w:p>
        </w:tc>
      </w:tr>
      <w:tr w:rsidR="00BF0B85" w14:paraId="54135E69" w14:textId="77777777">
        <w:trPr>
          <w:trHeight w:val="3311"/>
        </w:trPr>
        <w:tc>
          <w:tcPr>
            <w:tcW w:w="5095" w:type="dxa"/>
          </w:tcPr>
          <w:p w14:paraId="51C43311" w14:textId="77777777" w:rsidR="00BF0B85" w:rsidRDefault="00000000">
            <w:pPr>
              <w:pStyle w:val="TableParagraph"/>
              <w:spacing w:line="275" w:lineRule="exact"/>
              <w:ind w:left="107"/>
              <w:rPr>
                <w:b/>
                <w:sz w:val="24"/>
              </w:rPr>
            </w:pPr>
            <w:r>
              <w:rPr>
                <w:b/>
                <w:sz w:val="24"/>
              </w:rPr>
              <w:t>Standard</w:t>
            </w:r>
            <w:r>
              <w:rPr>
                <w:b/>
                <w:spacing w:val="-2"/>
                <w:sz w:val="24"/>
              </w:rPr>
              <w:t xml:space="preserve"> 6.C.4</w:t>
            </w:r>
          </w:p>
          <w:p w14:paraId="6EE7E1EC" w14:textId="77777777" w:rsidR="00BF0B85" w:rsidRDefault="00000000">
            <w:pPr>
              <w:pStyle w:val="TableParagraph"/>
              <w:spacing w:line="270" w:lineRule="atLeast"/>
              <w:ind w:left="107"/>
              <w:rPr>
                <w:sz w:val="24"/>
              </w:rPr>
            </w:pPr>
            <w:r>
              <w:rPr>
                <w:sz w:val="24"/>
              </w:rPr>
              <w:t>Doctoral</w:t>
            </w:r>
            <w:r>
              <w:rPr>
                <w:spacing w:val="-5"/>
                <w:sz w:val="24"/>
              </w:rPr>
              <w:t xml:space="preserve"> </w:t>
            </w:r>
            <w:r>
              <w:rPr>
                <w:sz w:val="24"/>
              </w:rPr>
              <w:t>students</w:t>
            </w:r>
            <w:r>
              <w:rPr>
                <w:spacing w:val="-5"/>
                <w:sz w:val="24"/>
              </w:rPr>
              <w:t xml:space="preserve"> </w:t>
            </w:r>
            <w:r>
              <w:rPr>
                <w:sz w:val="24"/>
              </w:rPr>
              <w:t>[</w:t>
            </w:r>
            <w:r>
              <w:rPr>
                <w:i/>
                <w:sz w:val="24"/>
              </w:rPr>
              <w:t>in</w:t>
            </w:r>
            <w:r>
              <w:rPr>
                <w:i/>
                <w:spacing w:val="-5"/>
                <w:sz w:val="24"/>
              </w:rPr>
              <w:t xml:space="preserve"> </w:t>
            </w:r>
            <w:r>
              <w:rPr>
                <w:i/>
                <w:sz w:val="24"/>
              </w:rPr>
              <w:t>a</w:t>
            </w:r>
            <w:r>
              <w:rPr>
                <w:i/>
                <w:spacing w:val="-5"/>
                <w:sz w:val="24"/>
              </w:rPr>
              <w:t xml:space="preserve"> </w:t>
            </w:r>
            <w:r>
              <w:rPr>
                <w:i/>
                <w:sz w:val="24"/>
              </w:rPr>
              <w:t>program</w:t>
            </w:r>
            <w:r>
              <w:rPr>
                <w:i/>
                <w:spacing w:val="-6"/>
                <w:sz w:val="24"/>
              </w:rPr>
              <w:t xml:space="preserve"> </w:t>
            </w:r>
            <w:r>
              <w:rPr>
                <w:i/>
                <w:sz w:val="24"/>
              </w:rPr>
              <w:t>using</w:t>
            </w:r>
            <w:r>
              <w:rPr>
                <w:i/>
                <w:spacing w:val="-5"/>
                <w:sz w:val="24"/>
              </w:rPr>
              <w:t xml:space="preserve"> </w:t>
            </w:r>
            <w:r>
              <w:rPr>
                <w:i/>
                <w:sz w:val="24"/>
              </w:rPr>
              <w:t>any</w:t>
            </w:r>
            <w:r>
              <w:rPr>
                <w:i/>
                <w:spacing w:val="-6"/>
                <w:sz w:val="24"/>
              </w:rPr>
              <w:t xml:space="preserve"> </w:t>
            </w:r>
            <w:r>
              <w:rPr>
                <w:i/>
                <w:sz w:val="24"/>
              </w:rPr>
              <w:t>amount of digitally delivered curriculum</w:t>
            </w:r>
            <w:r>
              <w:rPr>
                <w:sz w:val="24"/>
              </w:rPr>
              <w:t>] participate in an average of one hour per week of individual and/or triadic [</w:t>
            </w:r>
            <w:r>
              <w:rPr>
                <w:i/>
                <w:sz w:val="24"/>
              </w:rPr>
              <w:t>synchronous</w:t>
            </w:r>
            <w:r>
              <w:rPr>
                <w:sz w:val="24"/>
              </w:rPr>
              <w:t>] supervision throughout the practicum [</w:t>
            </w:r>
            <w:r>
              <w:rPr>
                <w:i/>
                <w:sz w:val="24"/>
              </w:rPr>
              <w:t>using a digital platform and in accordance with all current legal/ethical requirements (HIPAA, FERPA, etc.)</w:t>
            </w:r>
            <w:r>
              <w:rPr>
                <w:sz w:val="24"/>
              </w:rPr>
              <w:t xml:space="preserve">]. When individual/triadic supervision is provided by the counselor education program faculty, practicum courses should not exceed a 1:6 faculty:student </w:t>
            </w:r>
            <w:r>
              <w:rPr>
                <w:spacing w:val="-2"/>
                <w:sz w:val="24"/>
              </w:rPr>
              <w:t>ratio.</w:t>
            </w:r>
          </w:p>
        </w:tc>
        <w:tc>
          <w:tcPr>
            <w:tcW w:w="7771" w:type="dxa"/>
          </w:tcPr>
          <w:p w14:paraId="50D31744"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4D306158" w14:textId="77777777" w:rsidR="00BF0B85" w:rsidRDefault="00BF0B85">
            <w:pPr>
              <w:pStyle w:val="TableParagraph"/>
              <w:rPr>
                <w:sz w:val="24"/>
              </w:rPr>
            </w:pPr>
          </w:p>
        </w:tc>
      </w:tr>
      <w:tr w:rsidR="00BF0B85" w14:paraId="20BADA2C" w14:textId="77777777">
        <w:trPr>
          <w:trHeight w:val="1391"/>
        </w:trPr>
        <w:tc>
          <w:tcPr>
            <w:tcW w:w="5095" w:type="dxa"/>
          </w:tcPr>
          <w:p w14:paraId="0619BC23" w14:textId="77777777" w:rsidR="00BF0B85" w:rsidRDefault="00000000">
            <w:pPr>
              <w:pStyle w:val="TableParagraph"/>
              <w:spacing w:line="275" w:lineRule="exact"/>
              <w:ind w:left="107"/>
              <w:rPr>
                <w:b/>
                <w:sz w:val="24"/>
              </w:rPr>
            </w:pPr>
            <w:r>
              <w:rPr>
                <w:b/>
                <w:sz w:val="24"/>
              </w:rPr>
              <w:t>Standard</w:t>
            </w:r>
            <w:r>
              <w:rPr>
                <w:b/>
                <w:spacing w:val="-2"/>
                <w:sz w:val="24"/>
              </w:rPr>
              <w:t xml:space="preserve"> 6.C.5</w:t>
            </w:r>
          </w:p>
          <w:p w14:paraId="245343F6" w14:textId="77777777" w:rsidR="00BF0B85" w:rsidRDefault="00000000">
            <w:pPr>
              <w:pStyle w:val="TableParagraph"/>
              <w:spacing w:line="270" w:lineRule="atLeast"/>
              <w:ind w:left="107" w:right="125"/>
              <w:rPr>
                <w:sz w:val="24"/>
              </w:rPr>
            </w:pPr>
            <w:r>
              <w:rPr>
                <w:sz w:val="24"/>
              </w:rPr>
              <w:t>Group</w:t>
            </w:r>
            <w:r>
              <w:rPr>
                <w:spacing w:val="-6"/>
                <w:sz w:val="24"/>
              </w:rPr>
              <w:t xml:space="preserve"> </w:t>
            </w:r>
            <w:r>
              <w:rPr>
                <w:sz w:val="24"/>
              </w:rPr>
              <w:t>supervision</w:t>
            </w:r>
            <w:r>
              <w:rPr>
                <w:spacing w:val="-6"/>
                <w:sz w:val="24"/>
              </w:rPr>
              <w:t xml:space="preserve"> </w:t>
            </w:r>
            <w:r>
              <w:rPr>
                <w:sz w:val="24"/>
              </w:rPr>
              <w:t>is</w:t>
            </w:r>
            <w:r>
              <w:rPr>
                <w:spacing w:val="-6"/>
                <w:sz w:val="24"/>
              </w:rPr>
              <w:t xml:space="preserve"> </w:t>
            </w:r>
            <w:r>
              <w:rPr>
                <w:sz w:val="24"/>
              </w:rPr>
              <w:t>provided</w:t>
            </w:r>
            <w:r>
              <w:rPr>
                <w:spacing w:val="-6"/>
                <w:sz w:val="24"/>
              </w:rPr>
              <w:t xml:space="preserve"> </w:t>
            </w:r>
            <w:r>
              <w:rPr>
                <w:sz w:val="24"/>
              </w:rPr>
              <w:t>on</w:t>
            </w:r>
            <w:r>
              <w:rPr>
                <w:spacing w:val="-6"/>
                <w:sz w:val="24"/>
              </w:rPr>
              <w:t xml:space="preserve"> </w:t>
            </w:r>
            <w:r>
              <w:rPr>
                <w:sz w:val="24"/>
              </w:rPr>
              <w:t>a</w:t>
            </w:r>
            <w:r>
              <w:rPr>
                <w:spacing w:val="-7"/>
                <w:sz w:val="24"/>
              </w:rPr>
              <w:t xml:space="preserve"> </w:t>
            </w:r>
            <w:r>
              <w:rPr>
                <w:sz w:val="24"/>
              </w:rPr>
              <w:t>[</w:t>
            </w:r>
            <w:r>
              <w:rPr>
                <w:i/>
                <w:sz w:val="24"/>
              </w:rPr>
              <w:t>synchronous</w:t>
            </w:r>
            <w:r>
              <w:rPr>
                <w:sz w:val="24"/>
              </w:rPr>
              <w:t>] regular schedule with other students throughout the practicum and must be performed by a counselor education program faculty member</w:t>
            </w:r>
          </w:p>
        </w:tc>
        <w:tc>
          <w:tcPr>
            <w:tcW w:w="7771" w:type="dxa"/>
          </w:tcPr>
          <w:p w14:paraId="29630584"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56D767ED" w14:textId="77777777" w:rsidR="00BF0B85" w:rsidRDefault="00BF0B85">
            <w:pPr>
              <w:pStyle w:val="TableParagraph"/>
              <w:rPr>
                <w:sz w:val="24"/>
              </w:rPr>
            </w:pPr>
          </w:p>
        </w:tc>
      </w:tr>
    </w:tbl>
    <w:p w14:paraId="3B50931D" w14:textId="77777777" w:rsidR="00BF0B85" w:rsidRDefault="00BF0B85">
      <w:pPr>
        <w:rPr>
          <w:sz w:val="24"/>
        </w:rPr>
        <w:sectPr w:rsidR="00BF0B85">
          <w:pgSz w:w="15840" w:h="12240" w:orient="landscape"/>
          <w:pgMar w:top="1380" w:right="1140" w:bottom="280" w:left="1320" w:header="729" w:footer="0" w:gutter="0"/>
          <w:cols w:space="720"/>
        </w:sectPr>
      </w:pPr>
    </w:p>
    <w:p w14:paraId="1D28A42B" w14:textId="77777777" w:rsidR="00BF0B85" w:rsidRDefault="00BF0B85">
      <w:pPr>
        <w:pStyle w:val="BodyText"/>
        <w:spacing w:before="2"/>
        <w:rPr>
          <w:sz w:val="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5"/>
        <w:gridCol w:w="7771"/>
        <w:gridCol w:w="269"/>
      </w:tblGrid>
      <w:tr w:rsidR="00BF0B85" w14:paraId="5AA84B35" w14:textId="77777777">
        <w:trPr>
          <w:trHeight w:val="1389"/>
        </w:trPr>
        <w:tc>
          <w:tcPr>
            <w:tcW w:w="5095" w:type="dxa"/>
          </w:tcPr>
          <w:p w14:paraId="3B2EB6ED" w14:textId="77777777" w:rsidR="00BF0B85" w:rsidRDefault="00000000">
            <w:pPr>
              <w:pStyle w:val="TableParagraph"/>
              <w:spacing w:line="276" w:lineRule="exact"/>
              <w:ind w:left="107" w:right="164"/>
              <w:rPr>
                <w:sz w:val="24"/>
              </w:rPr>
            </w:pPr>
            <w:r>
              <w:rPr>
                <w:sz w:val="24"/>
              </w:rPr>
              <w:t>[</w:t>
            </w:r>
            <w:r>
              <w:rPr>
                <w:i/>
                <w:sz w:val="24"/>
              </w:rPr>
              <w:t>using a digital platform and in accordance with all current legal/ethical requirements (HIPAA, FERPA, etc.)</w:t>
            </w:r>
            <w:r>
              <w:rPr>
                <w:sz w:val="24"/>
              </w:rPr>
              <w:t>]. Group supervision of practicum students</w:t>
            </w:r>
            <w:r>
              <w:rPr>
                <w:spacing w:val="-7"/>
                <w:sz w:val="24"/>
              </w:rPr>
              <w:t xml:space="preserve"> </w:t>
            </w:r>
            <w:r>
              <w:rPr>
                <w:sz w:val="24"/>
              </w:rPr>
              <w:t>should</w:t>
            </w:r>
            <w:r>
              <w:rPr>
                <w:spacing w:val="-7"/>
                <w:sz w:val="24"/>
              </w:rPr>
              <w:t xml:space="preserve"> </w:t>
            </w:r>
            <w:r>
              <w:rPr>
                <w:sz w:val="24"/>
              </w:rPr>
              <w:t>not</w:t>
            </w:r>
            <w:r>
              <w:rPr>
                <w:spacing w:val="-7"/>
                <w:sz w:val="24"/>
              </w:rPr>
              <w:t xml:space="preserve"> </w:t>
            </w:r>
            <w:r>
              <w:rPr>
                <w:sz w:val="24"/>
              </w:rPr>
              <w:t>exceed</w:t>
            </w:r>
            <w:r>
              <w:rPr>
                <w:spacing w:val="-7"/>
                <w:sz w:val="24"/>
              </w:rPr>
              <w:t xml:space="preserve"> </w:t>
            </w:r>
            <w:r>
              <w:rPr>
                <w:sz w:val="24"/>
              </w:rPr>
              <w:t>a</w:t>
            </w:r>
            <w:r>
              <w:rPr>
                <w:spacing w:val="-8"/>
                <w:sz w:val="24"/>
              </w:rPr>
              <w:t xml:space="preserve"> </w:t>
            </w:r>
            <w:r>
              <w:rPr>
                <w:sz w:val="24"/>
              </w:rPr>
              <w:t>1:12</w:t>
            </w:r>
            <w:r>
              <w:rPr>
                <w:spacing w:val="-7"/>
                <w:sz w:val="24"/>
              </w:rPr>
              <w:t xml:space="preserve"> </w:t>
            </w:r>
            <w:r>
              <w:rPr>
                <w:sz w:val="24"/>
              </w:rPr>
              <w:t xml:space="preserve">faculty:student </w:t>
            </w:r>
            <w:r>
              <w:rPr>
                <w:spacing w:val="-2"/>
                <w:sz w:val="24"/>
              </w:rPr>
              <w:t>ratio.</w:t>
            </w:r>
          </w:p>
        </w:tc>
        <w:tc>
          <w:tcPr>
            <w:tcW w:w="7771" w:type="dxa"/>
          </w:tcPr>
          <w:p w14:paraId="0A2C6982" w14:textId="77777777" w:rsidR="00BF0B85" w:rsidRDefault="00BF0B85">
            <w:pPr>
              <w:pStyle w:val="TableParagraph"/>
              <w:rPr>
                <w:sz w:val="24"/>
              </w:rPr>
            </w:pPr>
          </w:p>
        </w:tc>
        <w:tc>
          <w:tcPr>
            <w:tcW w:w="269" w:type="dxa"/>
            <w:shd w:val="clear" w:color="auto" w:fill="D9D9D9"/>
          </w:tcPr>
          <w:p w14:paraId="64D857AC" w14:textId="77777777" w:rsidR="00BF0B85" w:rsidRDefault="00BF0B85">
            <w:pPr>
              <w:pStyle w:val="TableParagraph"/>
              <w:rPr>
                <w:sz w:val="24"/>
              </w:rPr>
            </w:pPr>
          </w:p>
        </w:tc>
      </w:tr>
      <w:tr w:rsidR="00BF0B85" w14:paraId="30C53D03" w14:textId="77777777">
        <w:trPr>
          <w:trHeight w:val="3311"/>
        </w:trPr>
        <w:tc>
          <w:tcPr>
            <w:tcW w:w="5095" w:type="dxa"/>
          </w:tcPr>
          <w:p w14:paraId="055A1569" w14:textId="77777777" w:rsidR="00BF0B85" w:rsidRDefault="00000000">
            <w:pPr>
              <w:pStyle w:val="TableParagraph"/>
              <w:spacing w:line="275" w:lineRule="exact"/>
              <w:ind w:left="107"/>
              <w:rPr>
                <w:b/>
                <w:sz w:val="24"/>
              </w:rPr>
            </w:pPr>
            <w:r>
              <w:rPr>
                <w:b/>
                <w:sz w:val="24"/>
              </w:rPr>
              <w:t>Standard</w:t>
            </w:r>
            <w:r>
              <w:rPr>
                <w:b/>
                <w:spacing w:val="-2"/>
                <w:sz w:val="24"/>
              </w:rPr>
              <w:t xml:space="preserve"> 6.C.8</w:t>
            </w:r>
          </w:p>
          <w:p w14:paraId="6BF418DC" w14:textId="77777777" w:rsidR="00BF0B85" w:rsidRDefault="00000000">
            <w:pPr>
              <w:pStyle w:val="TableParagraph"/>
              <w:spacing w:line="270" w:lineRule="atLeast"/>
              <w:ind w:left="107" w:right="173"/>
              <w:rPr>
                <w:sz w:val="24"/>
              </w:rPr>
            </w:pPr>
            <w:r>
              <w:rPr>
                <w:sz w:val="24"/>
              </w:rPr>
              <w:t>During internships [</w:t>
            </w:r>
            <w:r>
              <w:rPr>
                <w:i/>
                <w:sz w:val="24"/>
              </w:rPr>
              <w:t>in a program using any amount of digitally delivered curriculum</w:t>
            </w:r>
            <w:r>
              <w:rPr>
                <w:sz w:val="24"/>
              </w:rPr>
              <w:t>], the student</w:t>
            </w:r>
            <w:r>
              <w:rPr>
                <w:spacing w:val="-5"/>
                <w:sz w:val="24"/>
              </w:rPr>
              <w:t xml:space="preserve"> </w:t>
            </w:r>
            <w:r>
              <w:rPr>
                <w:sz w:val="24"/>
              </w:rPr>
              <w:t>receives</w:t>
            </w:r>
            <w:r>
              <w:rPr>
                <w:spacing w:val="-5"/>
                <w:sz w:val="24"/>
              </w:rPr>
              <w:t xml:space="preserve"> </w:t>
            </w:r>
            <w:r>
              <w:rPr>
                <w:sz w:val="24"/>
              </w:rPr>
              <w:t>an</w:t>
            </w:r>
            <w:r>
              <w:rPr>
                <w:spacing w:val="-5"/>
                <w:sz w:val="24"/>
              </w:rPr>
              <w:t xml:space="preserve"> </w:t>
            </w:r>
            <w:r>
              <w:rPr>
                <w:sz w:val="24"/>
              </w:rPr>
              <w:t>average</w:t>
            </w:r>
            <w:r>
              <w:rPr>
                <w:spacing w:val="-6"/>
                <w:sz w:val="24"/>
              </w:rPr>
              <w:t xml:space="preserve"> </w:t>
            </w:r>
            <w:r>
              <w:rPr>
                <w:sz w:val="24"/>
              </w:rPr>
              <w:t>of</w:t>
            </w:r>
            <w:r>
              <w:rPr>
                <w:spacing w:val="-6"/>
                <w:sz w:val="24"/>
              </w:rPr>
              <w:t xml:space="preserve"> </w:t>
            </w:r>
            <w:r>
              <w:rPr>
                <w:sz w:val="24"/>
              </w:rPr>
              <w:t>one</w:t>
            </w:r>
            <w:r>
              <w:rPr>
                <w:spacing w:val="-6"/>
                <w:sz w:val="24"/>
              </w:rPr>
              <w:t xml:space="preserve"> </w:t>
            </w:r>
            <w:r>
              <w:rPr>
                <w:sz w:val="24"/>
              </w:rPr>
              <w:t>hour</w:t>
            </w:r>
            <w:r>
              <w:rPr>
                <w:spacing w:val="-6"/>
                <w:sz w:val="24"/>
              </w:rPr>
              <w:t xml:space="preserve"> </w:t>
            </w:r>
            <w:r>
              <w:rPr>
                <w:sz w:val="24"/>
              </w:rPr>
              <w:t>per</w:t>
            </w:r>
            <w:r>
              <w:rPr>
                <w:spacing w:val="-6"/>
                <w:sz w:val="24"/>
              </w:rPr>
              <w:t xml:space="preserve"> </w:t>
            </w:r>
            <w:r>
              <w:rPr>
                <w:sz w:val="24"/>
              </w:rPr>
              <w:t>week of individual and/or triadic [</w:t>
            </w:r>
            <w:r>
              <w:rPr>
                <w:i/>
                <w:sz w:val="24"/>
              </w:rPr>
              <w:t>synchronous</w:t>
            </w:r>
            <w:r>
              <w:rPr>
                <w:sz w:val="24"/>
              </w:rPr>
              <w:t>] supervision, performed by a supervisor with a doctorate</w:t>
            </w:r>
            <w:r>
              <w:rPr>
                <w:spacing w:val="-3"/>
                <w:sz w:val="24"/>
              </w:rPr>
              <w:t xml:space="preserve"> </w:t>
            </w:r>
            <w:r>
              <w:rPr>
                <w:sz w:val="24"/>
              </w:rPr>
              <w:t>in</w:t>
            </w:r>
            <w:r>
              <w:rPr>
                <w:spacing w:val="-2"/>
                <w:sz w:val="24"/>
              </w:rPr>
              <w:t xml:space="preserve"> </w:t>
            </w:r>
            <w:r>
              <w:rPr>
                <w:sz w:val="24"/>
              </w:rPr>
              <w:t>counselor</w:t>
            </w:r>
            <w:r>
              <w:rPr>
                <w:spacing w:val="-3"/>
                <w:sz w:val="24"/>
              </w:rPr>
              <w:t xml:space="preserve"> </w:t>
            </w:r>
            <w:r>
              <w:rPr>
                <w:sz w:val="24"/>
              </w:rPr>
              <w:t>education</w:t>
            </w:r>
            <w:r>
              <w:rPr>
                <w:spacing w:val="-2"/>
                <w:sz w:val="24"/>
              </w:rPr>
              <w:t xml:space="preserve"> </w:t>
            </w:r>
            <w:r>
              <w:rPr>
                <w:sz w:val="24"/>
              </w:rPr>
              <w:t>or</w:t>
            </w:r>
            <w:r>
              <w:rPr>
                <w:spacing w:val="-3"/>
                <w:sz w:val="24"/>
              </w:rPr>
              <w:t xml:space="preserve"> </w:t>
            </w:r>
            <w:r>
              <w:rPr>
                <w:sz w:val="24"/>
              </w:rPr>
              <w:t>an</w:t>
            </w:r>
            <w:r>
              <w:rPr>
                <w:spacing w:val="-2"/>
                <w:sz w:val="24"/>
              </w:rPr>
              <w:t xml:space="preserve"> </w:t>
            </w:r>
            <w:r>
              <w:rPr>
                <w:sz w:val="24"/>
              </w:rPr>
              <w:t>individual with a graduate degree and specialized expertise to advance the student’s knowledge and skills [</w:t>
            </w:r>
            <w:r>
              <w:rPr>
                <w:i/>
                <w:sz w:val="24"/>
              </w:rPr>
              <w:t>using a digital platform and in accordance with all current legal/ethical requirements (HIPAA, FERPA, etc.)</w:t>
            </w:r>
            <w:r>
              <w:rPr>
                <w:sz w:val="24"/>
              </w:rPr>
              <w:t>].</w:t>
            </w:r>
          </w:p>
        </w:tc>
        <w:tc>
          <w:tcPr>
            <w:tcW w:w="7771" w:type="dxa"/>
          </w:tcPr>
          <w:p w14:paraId="0E6AA736" w14:textId="77777777" w:rsidR="00BF0B85"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2C9D7CB0" w14:textId="77777777" w:rsidR="00BF0B85" w:rsidRDefault="00BF0B85">
            <w:pPr>
              <w:pStyle w:val="TableParagraph"/>
              <w:rPr>
                <w:sz w:val="24"/>
              </w:rPr>
            </w:pPr>
          </w:p>
        </w:tc>
      </w:tr>
      <w:tr w:rsidR="00BF0B85" w14:paraId="4BAFB69B" w14:textId="77777777">
        <w:trPr>
          <w:trHeight w:val="2210"/>
        </w:trPr>
        <w:tc>
          <w:tcPr>
            <w:tcW w:w="5095" w:type="dxa"/>
          </w:tcPr>
          <w:p w14:paraId="19C26419" w14:textId="77777777" w:rsidR="00BF0B85" w:rsidRDefault="00000000">
            <w:pPr>
              <w:pStyle w:val="TableParagraph"/>
              <w:spacing w:before="1"/>
              <w:ind w:left="107"/>
              <w:rPr>
                <w:b/>
                <w:sz w:val="24"/>
              </w:rPr>
            </w:pPr>
            <w:r>
              <w:rPr>
                <w:b/>
                <w:sz w:val="24"/>
              </w:rPr>
              <w:t>Standard</w:t>
            </w:r>
            <w:r>
              <w:rPr>
                <w:b/>
                <w:spacing w:val="-2"/>
                <w:sz w:val="24"/>
              </w:rPr>
              <w:t xml:space="preserve"> 6.C.9</w:t>
            </w:r>
          </w:p>
          <w:p w14:paraId="5186DBE9" w14:textId="77777777" w:rsidR="00BF0B85" w:rsidRDefault="00000000">
            <w:pPr>
              <w:pStyle w:val="TableParagraph"/>
              <w:ind w:left="107" w:right="125"/>
              <w:rPr>
                <w:i/>
                <w:sz w:val="24"/>
              </w:rPr>
            </w:pPr>
            <w:r>
              <w:rPr>
                <w:sz w:val="24"/>
              </w:rPr>
              <w:t>Group</w:t>
            </w:r>
            <w:r>
              <w:rPr>
                <w:spacing w:val="-6"/>
                <w:sz w:val="24"/>
              </w:rPr>
              <w:t xml:space="preserve"> </w:t>
            </w:r>
            <w:r>
              <w:rPr>
                <w:sz w:val="24"/>
              </w:rPr>
              <w:t>supervision</w:t>
            </w:r>
            <w:r>
              <w:rPr>
                <w:spacing w:val="-6"/>
                <w:sz w:val="24"/>
              </w:rPr>
              <w:t xml:space="preserve"> </w:t>
            </w:r>
            <w:r>
              <w:rPr>
                <w:sz w:val="24"/>
              </w:rPr>
              <w:t>is</w:t>
            </w:r>
            <w:r>
              <w:rPr>
                <w:spacing w:val="-6"/>
                <w:sz w:val="24"/>
              </w:rPr>
              <w:t xml:space="preserve"> </w:t>
            </w:r>
            <w:r>
              <w:rPr>
                <w:sz w:val="24"/>
              </w:rPr>
              <w:t>provided</w:t>
            </w:r>
            <w:r>
              <w:rPr>
                <w:spacing w:val="-6"/>
                <w:sz w:val="24"/>
              </w:rPr>
              <w:t xml:space="preserve"> </w:t>
            </w:r>
            <w:r>
              <w:rPr>
                <w:sz w:val="24"/>
              </w:rPr>
              <w:t>on</w:t>
            </w:r>
            <w:r>
              <w:rPr>
                <w:spacing w:val="-6"/>
                <w:sz w:val="24"/>
              </w:rPr>
              <w:t xml:space="preserve"> </w:t>
            </w:r>
            <w:r>
              <w:rPr>
                <w:sz w:val="24"/>
              </w:rPr>
              <w:t>a</w:t>
            </w:r>
            <w:r>
              <w:rPr>
                <w:spacing w:val="-7"/>
                <w:sz w:val="24"/>
              </w:rPr>
              <w:t xml:space="preserve"> </w:t>
            </w:r>
            <w:r>
              <w:rPr>
                <w:sz w:val="24"/>
              </w:rPr>
              <w:t>[</w:t>
            </w:r>
            <w:r>
              <w:rPr>
                <w:i/>
                <w:sz w:val="24"/>
              </w:rPr>
              <w:t>synchronous</w:t>
            </w:r>
            <w:r>
              <w:rPr>
                <w:sz w:val="24"/>
              </w:rPr>
              <w:t>] regular schedule with other students throughout the internship and must be performed by a counselor education program faculty member [</w:t>
            </w:r>
            <w:r>
              <w:rPr>
                <w:i/>
                <w:sz w:val="24"/>
              </w:rPr>
              <w:t>using a digital platform and in accordance with all current legal/ethical requirements (HIPAA,</w:t>
            </w:r>
          </w:p>
          <w:p w14:paraId="3DAF68C3" w14:textId="77777777" w:rsidR="00BF0B85" w:rsidRDefault="00000000">
            <w:pPr>
              <w:pStyle w:val="TableParagraph"/>
              <w:spacing w:line="257" w:lineRule="exact"/>
              <w:ind w:left="107"/>
              <w:rPr>
                <w:sz w:val="24"/>
              </w:rPr>
            </w:pPr>
            <w:r>
              <w:rPr>
                <w:i/>
                <w:sz w:val="24"/>
              </w:rPr>
              <w:t>FERPA,</w:t>
            </w:r>
            <w:r>
              <w:rPr>
                <w:i/>
                <w:spacing w:val="-5"/>
                <w:sz w:val="24"/>
              </w:rPr>
              <w:t xml:space="preserve"> </w:t>
            </w:r>
            <w:r>
              <w:rPr>
                <w:i/>
                <w:spacing w:val="-2"/>
                <w:sz w:val="24"/>
              </w:rPr>
              <w:t>etc.)</w:t>
            </w:r>
            <w:r>
              <w:rPr>
                <w:spacing w:val="-2"/>
                <w:sz w:val="24"/>
              </w:rPr>
              <w:t>].</w:t>
            </w:r>
          </w:p>
        </w:tc>
        <w:tc>
          <w:tcPr>
            <w:tcW w:w="7771" w:type="dxa"/>
          </w:tcPr>
          <w:p w14:paraId="0D52E8FE" w14:textId="77777777" w:rsidR="00BF0B85" w:rsidRDefault="00000000">
            <w:pPr>
              <w:pStyle w:val="TableParagraph"/>
              <w:spacing w:before="1"/>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9" w:type="dxa"/>
            <w:shd w:val="clear" w:color="auto" w:fill="D9D9D9"/>
          </w:tcPr>
          <w:p w14:paraId="40C11E2F" w14:textId="77777777" w:rsidR="00BF0B85" w:rsidRDefault="00BF0B85">
            <w:pPr>
              <w:pStyle w:val="TableParagraph"/>
              <w:rPr>
                <w:sz w:val="24"/>
              </w:rPr>
            </w:pPr>
          </w:p>
        </w:tc>
      </w:tr>
    </w:tbl>
    <w:p w14:paraId="2EFD47BA" w14:textId="77777777" w:rsidR="00D71DE8" w:rsidRDefault="00D71DE8"/>
    <w:sectPr w:rsidR="00D71DE8">
      <w:pgSz w:w="15840" w:h="12240" w:orient="landscape"/>
      <w:pgMar w:top="1380" w:right="1140" w:bottom="280" w:left="13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012A" w14:textId="77777777" w:rsidR="002471A7" w:rsidRDefault="002471A7">
      <w:r>
        <w:separator/>
      </w:r>
    </w:p>
  </w:endnote>
  <w:endnote w:type="continuationSeparator" w:id="0">
    <w:p w14:paraId="5FCC5AFF" w14:textId="77777777" w:rsidR="002471A7" w:rsidRDefault="0024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92CF" w14:textId="77777777" w:rsidR="002471A7" w:rsidRDefault="002471A7">
      <w:r>
        <w:separator/>
      </w:r>
    </w:p>
  </w:footnote>
  <w:footnote w:type="continuationSeparator" w:id="0">
    <w:p w14:paraId="743DDC70" w14:textId="77777777" w:rsidR="002471A7" w:rsidRDefault="0024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C2E6" w14:textId="77777777" w:rsidR="00BF0B85" w:rsidRDefault="00000000">
    <w:pPr>
      <w:pStyle w:val="BodyText"/>
      <w:spacing w:line="14" w:lineRule="auto"/>
      <w:rPr>
        <w:sz w:val="20"/>
      </w:rPr>
    </w:pPr>
    <w:r>
      <w:pict w14:anchorId="0F58F6C8">
        <v:shapetype id="_x0000_t202" coordsize="21600,21600" o:spt="202" path="m,l,21600r21600,l21600,xe">
          <v:stroke joinstyle="miter"/>
          <v:path gradientshapeok="t" o:connecttype="rect"/>
        </v:shapetype>
        <v:shape id="docshape1" o:spid="_x0000_s1025" type="#_x0000_t202" style="position:absolute;margin-left:199.9pt;margin-top:35.45pt;width:392.25pt;height:15.3pt;z-index:-251658752;mso-position-horizontal-relative:page;mso-position-vertical-relative:page" filled="f" stroked="f">
          <v:textbox inset="0,0,0,0">
            <w:txbxContent>
              <w:p w14:paraId="6300039D" w14:textId="77777777" w:rsidR="00BF0B85" w:rsidRDefault="00000000">
                <w:pPr>
                  <w:spacing w:before="10"/>
                  <w:ind w:left="20"/>
                  <w:rPr>
                    <w:b/>
                    <w:i/>
                    <w:sz w:val="24"/>
                  </w:rPr>
                </w:pPr>
                <w:r>
                  <w:rPr>
                    <w:b/>
                    <w:i/>
                    <w:sz w:val="24"/>
                  </w:rPr>
                  <w:t>CACREP</w:t>
                </w:r>
                <w:r>
                  <w:rPr>
                    <w:b/>
                    <w:i/>
                    <w:spacing w:val="-4"/>
                    <w:sz w:val="24"/>
                  </w:rPr>
                  <w:t xml:space="preserve"> </w:t>
                </w:r>
                <w:r>
                  <w:rPr>
                    <w:b/>
                    <w:i/>
                    <w:sz w:val="24"/>
                  </w:rPr>
                  <w:t>Digital</w:t>
                </w:r>
                <w:r>
                  <w:rPr>
                    <w:b/>
                    <w:i/>
                    <w:spacing w:val="-2"/>
                    <w:sz w:val="24"/>
                  </w:rPr>
                  <w:t xml:space="preserve"> </w:t>
                </w:r>
                <w:r>
                  <w:rPr>
                    <w:b/>
                    <w:i/>
                    <w:sz w:val="24"/>
                  </w:rPr>
                  <w:t>Delivery</w:t>
                </w:r>
                <w:r>
                  <w:rPr>
                    <w:b/>
                    <w:i/>
                    <w:spacing w:val="-3"/>
                    <w:sz w:val="24"/>
                  </w:rPr>
                  <w:t xml:space="preserve"> </w:t>
                </w:r>
                <w:r>
                  <w:rPr>
                    <w:b/>
                    <w:i/>
                    <w:sz w:val="24"/>
                  </w:rPr>
                  <w:t>Substantive</w:t>
                </w:r>
                <w:r>
                  <w:rPr>
                    <w:b/>
                    <w:i/>
                    <w:spacing w:val="-3"/>
                    <w:sz w:val="24"/>
                  </w:rPr>
                  <w:t xml:space="preserve"> </w:t>
                </w:r>
                <w:r>
                  <w:rPr>
                    <w:b/>
                    <w:i/>
                    <w:sz w:val="24"/>
                  </w:rPr>
                  <w:t>Change</w:t>
                </w:r>
                <w:r>
                  <w:rPr>
                    <w:b/>
                    <w:i/>
                    <w:spacing w:val="-4"/>
                    <w:sz w:val="24"/>
                  </w:rPr>
                  <w:t xml:space="preserve"> </w:t>
                </w:r>
                <w:r>
                  <w:rPr>
                    <w:b/>
                    <w:i/>
                    <w:sz w:val="24"/>
                  </w:rPr>
                  <w:t>report</w:t>
                </w:r>
                <w:r>
                  <w:rPr>
                    <w:b/>
                    <w:i/>
                    <w:spacing w:val="-2"/>
                    <w:sz w:val="24"/>
                  </w:rPr>
                  <w:t xml:space="preserve"> </w:t>
                </w:r>
                <w:r>
                  <w:rPr>
                    <w:b/>
                    <w:i/>
                    <w:sz w:val="24"/>
                  </w:rPr>
                  <w:t>–</w:t>
                </w:r>
                <w:r>
                  <w:rPr>
                    <w:b/>
                    <w:i/>
                    <w:spacing w:val="-2"/>
                    <w:sz w:val="24"/>
                  </w:rPr>
                  <w:t xml:space="preserve"> </w:t>
                </w:r>
                <w:r>
                  <w:rPr>
                    <w:b/>
                    <w:i/>
                    <w:sz w:val="24"/>
                  </w:rPr>
                  <w:t>Revised</w:t>
                </w:r>
                <w:r>
                  <w:rPr>
                    <w:b/>
                    <w:i/>
                    <w:spacing w:val="-2"/>
                    <w:sz w:val="24"/>
                  </w:rPr>
                  <w:t xml:space="preserve"> </w:t>
                </w:r>
                <w:r>
                  <w:rPr>
                    <w:b/>
                    <w:i/>
                    <w:sz w:val="24"/>
                  </w:rPr>
                  <w:t>February</w:t>
                </w:r>
                <w:r>
                  <w:rPr>
                    <w:b/>
                    <w:i/>
                    <w:spacing w:val="-3"/>
                    <w:sz w:val="24"/>
                  </w:rPr>
                  <w:t xml:space="preserve"> </w:t>
                </w:r>
                <w:r>
                  <w:rPr>
                    <w:b/>
                    <w:i/>
                    <w:spacing w:val="-4"/>
                    <w:sz w:val="24"/>
                  </w:rPr>
                  <w:t>2023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74C5"/>
    <w:multiLevelType w:val="hybridMultilevel"/>
    <w:tmpl w:val="F8BC0120"/>
    <w:lvl w:ilvl="0" w:tplc="8910CA20">
      <w:start w:val="1"/>
      <w:numFmt w:val="decimal"/>
      <w:lvlText w:val="%1."/>
      <w:lvlJc w:val="left"/>
      <w:pPr>
        <w:ind w:left="480" w:hanging="360"/>
        <w:jc w:val="right"/>
      </w:pPr>
      <w:rPr>
        <w:rFonts w:ascii="Calibri Light" w:eastAsia="Calibri Light" w:hAnsi="Calibri Light" w:cs="Calibri Light" w:hint="default"/>
        <w:b w:val="0"/>
        <w:bCs w:val="0"/>
        <w:i w:val="0"/>
        <w:iCs w:val="0"/>
        <w:color w:val="2E5395"/>
        <w:spacing w:val="0"/>
        <w:w w:val="99"/>
        <w:sz w:val="26"/>
        <w:szCs w:val="26"/>
        <w:lang w:val="en-US" w:eastAsia="en-US" w:bidi="ar-SA"/>
      </w:rPr>
    </w:lvl>
    <w:lvl w:ilvl="1" w:tplc="B66025CA">
      <w:numFmt w:val="bullet"/>
      <w:lvlText w:val="☐"/>
      <w:lvlJc w:val="left"/>
      <w:pPr>
        <w:ind w:left="1260" w:hanging="420"/>
      </w:pPr>
      <w:rPr>
        <w:rFonts w:ascii="MS Gothic" w:eastAsia="MS Gothic" w:hAnsi="MS Gothic" w:cs="MS Gothic" w:hint="default"/>
        <w:b w:val="0"/>
        <w:bCs w:val="0"/>
        <w:i w:val="0"/>
        <w:iCs w:val="0"/>
        <w:w w:val="100"/>
        <w:sz w:val="24"/>
        <w:szCs w:val="24"/>
        <w:lang w:val="en-US" w:eastAsia="en-US" w:bidi="ar-SA"/>
      </w:rPr>
    </w:lvl>
    <w:lvl w:ilvl="2" w:tplc="0E4A697E">
      <w:numFmt w:val="bullet"/>
      <w:lvlText w:val="•"/>
      <w:lvlJc w:val="left"/>
      <w:pPr>
        <w:ind w:left="2606" w:hanging="420"/>
      </w:pPr>
      <w:rPr>
        <w:rFonts w:hint="default"/>
        <w:lang w:val="en-US" w:eastAsia="en-US" w:bidi="ar-SA"/>
      </w:rPr>
    </w:lvl>
    <w:lvl w:ilvl="3" w:tplc="6024A68C">
      <w:numFmt w:val="bullet"/>
      <w:lvlText w:val="•"/>
      <w:lvlJc w:val="left"/>
      <w:pPr>
        <w:ind w:left="3953" w:hanging="420"/>
      </w:pPr>
      <w:rPr>
        <w:rFonts w:hint="default"/>
        <w:lang w:val="en-US" w:eastAsia="en-US" w:bidi="ar-SA"/>
      </w:rPr>
    </w:lvl>
    <w:lvl w:ilvl="4" w:tplc="FB30E87C">
      <w:numFmt w:val="bullet"/>
      <w:lvlText w:val="•"/>
      <w:lvlJc w:val="left"/>
      <w:pPr>
        <w:ind w:left="5300" w:hanging="420"/>
      </w:pPr>
      <w:rPr>
        <w:rFonts w:hint="default"/>
        <w:lang w:val="en-US" w:eastAsia="en-US" w:bidi="ar-SA"/>
      </w:rPr>
    </w:lvl>
    <w:lvl w:ilvl="5" w:tplc="8D58E410">
      <w:numFmt w:val="bullet"/>
      <w:lvlText w:val="•"/>
      <w:lvlJc w:val="left"/>
      <w:pPr>
        <w:ind w:left="6646" w:hanging="420"/>
      </w:pPr>
      <w:rPr>
        <w:rFonts w:hint="default"/>
        <w:lang w:val="en-US" w:eastAsia="en-US" w:bidi="ar-SA"/>
      </w:rPr>
    </w:lvl>
    <w:lvl w:ilvl="6" w:tplc="D13693AA">
      <w:numFmt w:val="bullet"/>
      <w:lvlText w:val="•"/>
      <w:lvlJc w:val="left"/>
      <w:pPr>
        <w:ind w:left="7993" w:hanging="420"/>
      </w:pPr>
      <w:rPr>
        <w:rFonts w:hint="default"/>
        <w:lang w:val="en-US" w:eastAsia="en-US" w:bidi="ar-SA"/>
      </w:rPr>
    </w:lvl>
    <w:lvl w:ilvl="7" w:tplc="4BF08FBC">
      <w:numFmt w:val="bullet"/>
      <w:lvlText w:val="•"/>
      <w:lvlJc w:val="left"/>
      <w:pPr>
        <w:ind w:left="9340" w:hanging="420"/>
      </w:pPr>
      <w:rPr>
        <w:rFonts w:hint="default"/>
        <w:lang w:val="en-US" w:eastAsia="en-US" w:bidi="ar-SA"/>
      </w:rPr>
    </w:lvl>
    <w:lvl w:ilvl="8" w:tplc="CAA24930">
      <w:numFmt w:val="bullet"/>
      <w:lvlText w:val="•"/>
      <w:lvlJc w:val="left"/>
      <w:pPr>
        <w:ind w:left="10686" w:hanging="420"/>
      </w:pPr>
      <w:rPr>
        <w:rFonts w:hint="default"/>
        <w:lang w:val="en-US" w:eastAsia="en-US" w:bidi="ar-SA"/>
      </w:rPr>
    </w:lvl>
  </w:abstractNum>
  <w:abstractNum w:abstractNumId="1" w15:restartNumberingAfterBreak="0">
    <w:nsid w:val="42835A2B"/>
    <w:multiLevelType w:val="hybridMultilevel"/>
    <w:tmpl w:val="FFC6F832"/>
    <w:lvl w:ilvl="0" w:tplc="5E6E1F44">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C5CCE05C">
      <w:numFmt w:val="bullet"/>
      <w:lvlText w:val="•"/>
      <w:lvlJc w:val="left"/>
      <w:pPr>
        <w:ind w:left="2094" w:hanging="360"/>
      </w:pPr>
      <w:rPr>
        <w:rFonts w:hint="default"/>
        <w:lang w:val="en-US" w:eastAsia="en-US" w:bidi="ar-SA"/>
      </w:rPr>
    </w:lvl>
    <w:lvl w:ilvl="2" w:tplc="CF3E1BB4">
      <w:numFmt w:val="bullet"/>
      <w:lvlText w:val="•"/>
      <w:lvlJc w:val="left"/>
      <w:pPr>
        <w:ind w:left="3348" w:hanging="360"/>
      </w:pPr>
      <w:rPr>
        <w:rFonts w:hint="default"/>
        <w:lang w:val="en-US" w:eastAsia="en-US" w:bidi="ar-SA"/>
      </w:rPr>
    </w:lvl>
    <w:lvl w:ilvl="3" w:tplc="1E388EFC">
      <w:numFmt w:val="bullet"/>
      <w:lvlText w:val="•"/>
      <w:lvlJc w:val="left"/>
      <w:pPr>
        <w:ind w:left="4602" w:hanging="360"/>
      </w:pPr>
      <w:rPr>
        <w:rFonts w:hint="default"/>
        <w:lang w:val="en-US" w:eastAsia="en-US" w:bidi="ar-SA"/>
      </w:rPr>
    </w:lvl>
    <w:lvl w:ilvl="4" w:tplc="C108E01E">
      <w:numFmt w:val="bullet"/>
      <w:lvlText w:val="•"/>
      <w:lvlJc w:val="left"/>
      <w:pPr>
        <w:ind w:left="5856" w:hanging="360"/>
      </w:pPr>
      <w:rPr>
        <w:rFonts w:hint="default"/>
        <w:lang w:val="en-US" w:eastAsia="en-US" w:bidi="ar-SA"/>
      </w:rPr>
    </w:lvl>
    <w:lvl w:ilvl="5" w:tplc="5D7255F6">
      <w:numFmt w:val="bullet"/>
      <w:lvlText w:val="•"/>
      <w:lvlJc w:val="left"/>
      <w:pPr>
        <w:ind w:left="7110" w:hanging="360"/>
      </w:pPr>
      <w:rPr>
        <w:rFonts w:hint="default"/>
        <w:lang w:val="en-US" w:eastAsia="en-US" w:bidi="ar-SA"/>
      </w:rPr>
    </w:lvl>
    <w:lvl w:ilvl="6" w:tplc="49BE8346">
      <w:numFmt w:val="bullet"/>
      <w:lvlText w:val="•"/>
      <w:lvlJc w:val="left"/>
      <w:pPr>
        <w:ind w:left="8364" w:hanging="360"/>
      </w:pPr>
      <w:rPr>
        <w:rFonts w:hint="default"/>
        <w:lang w:val="en-US" w:eastAsia="en-US" w:bidi="ar-SA"/>
      </w:rPr>
    </w:lvl>
    <w:lvl w:ilvl="7" w:tplc="A8009A48">
      <w:numFmt w:val="bullet"/>
      <w:lvlText w:val="•"/>
      <w:lvlJc w:val="left"/>
      <w:pPr>
        <w:ind w:left="9618" w:hanging="360"/>
      </w:pPr>
      <w:rPr>
        <w:rFonts w:hint="default"/>
        <w:lang w:val="en-US" w:eastAsia="en-US" w:bidi="ar-SA"/>
      </w:rPr>
    </w:lvl>
    <w:lvl w:ilvl="8" w:tplc="471EDAEA">
      <w:numFmt w:val="bullet"/>
      <w:lvlText w:val="•"/>
      <w:lvlJc w:val="left"/>
      <w:pPr>
        <w:ind w:left="10872" w:hanging="360"/>
      </w:pPr>
      <w:rPr>
        <w:rFonts w:hint="default"/>
        <w:lang w:val="en-US" w:eastAsia="en-US" w:bidi="ar-SA"/>
      </w:rPr>
    </w:lvl>
  </w:abstractNum>
  <w:abstractNum w:abstractNumId="2" w15:restartNumberingAfterBreak="0">
    <w:nsid w:val="48A63C38"/>
    <w:multiLevelType w:val="hybridMultilevel"/>
    <w:tmpl w:val="BE8464A2"/>
    <w:lvl w:ilvl="0" w:tplc="1464A3D2">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9309C5C">
      <w:numFmt w:val="bullet"/>
      <w:lvlText w:val="•"/>
      <w:lvlJc w:val="left"/>
      <w:pPr>
        <w:ind w:left="2094" w:hanging="360"/>
      </w:pPr>
      <w:rPr>
        <w:rFonts w:hint="default"/>
        <w:lang w:val="en-US" w:eastAsia="en-US" w:bidi="ar-SA"/>
      </w:rPr>
    </w:lvl>
    <w:lvl w:ilvl="2" w:tplc="0584EAA0">
      <w:numFmt w:val="bullet"/>
      <w:lvlText w:val="•"/>
      <w:lvlJc w:val="left"/>
      <w:pPr>
        <w:ind w:left="3348" w:hanging="360"/>
      </w:pPr>
      <w:rPr>
        <w:rFonts w:hint="default"/>
        <w:lang w:val="en-US" w:eastAsia="en-US" w:bidi="ar-SA"/>
      </w:rPr>
    </w:lvl>
    <w:lvl w:ilvl="3" w:tplc="AF14298C">
      <w:numFmt w:val="bullet"/>
      <w:lvlText w:val="•"/>
      <w:lvlJc w:val="left"/>
      <w:pPr>
        <w:ind w:left="4602" w:hanging="360"/>
      </w:pPr>
      <w:rPr>
        <w:rFonts w:hint="default"/>
        <w:lang w:val="en-US" w:eastAsia="en-US" w:bidi="ar-SA"/>
      </w:rPr>
    </w:lvl>
    <w:lvl w:ilvl="4" w:tplc="3D240386">
      <w:numFmt w:val="bullet"/>
      <w:lvlText w:val="•"/>
      <w:lvlJc w:val="left"/>
      <w:pPr>
        <w:ind w:left="5856" w:hanging="360"/>
      </w:pPr>
      <w:rPr>
        <w:rFonts w:hint="default"/>
        <w:lang w:val="en-US" w:eastAsia="en-US" w:bidi="ar-SA"/>
      </w:rPr>
    </w:lvl>
    <w:lvl w:ilvl="5" w:tplc="97320580">
      <w:numFmt w:val="bullet"/>
      <w:lvlText w:val="•"/>
      <w:lvlJc w:val="left"/>
      <w:pPr>
        <w:ind w:left="7110" w:hanging="360"/>
      </w:pPr>
      <w:rPr>
        <w:rFonts w:hint="default"/>
        <w:lang w:val="en-US" w:eastAsia="en-US" w:bidi="ar-SA"/>
      </w:rPr>
    </w:lvl>
    <w:lvl w:ilvl="6" w:tplc="57FA920C">
      <w:numFmt w:val="bullet"/>
      <w:lvlText w:val="•"/>
      <w:lvlJc w:val="left"/>
      <w:pPr>
        <w:ind w:left="8364" w:hanging="360"/>
      </w:pPr>
      <w:rPr>
        <w:rFonts w:hint="default"/>
        <w:lang w:val="en-US" w:eastAsia="en-US" w:bidi="ar-SA"/>
      </w:rPr>
    </w:lvl>
    <w:lvl w:ilvl="7" w:tplc="5E3C9304">
      <w:numFmt w:val="bullet"/>
      <w:lvlText w:val="•"/>
      <w:lvlJc w:val="left"/>
      <w:pPr>
        <w:ind w:left="9618" w:hanging="360"/>
      </w:pPr>
      <w:rPr>
        <w:rFonts w:hint="default"/>
        <w:lang w:val="en-US" w:eastAsia="en-US" w:bidi="ar-SA"/>
      </w:rPr>
    </w:lvl>
    <w:lvl w:ilvl="8" w:tplc="93603B48">
      <w:numFmt w:val="bullet"/>
      <w:lvlText w:val="•"/>
      <w:lvlJc w:val="left"/>
      <w:pPr>
        <w:ind w:left="10872" w:hanging="360"/>
      </w:pPr>
      <w:rPr>
        <w:rFonts w:hint="default"/>
        <w:lang w:val="en-US" w:eastAsia="en-US" w:bidi="ar-SA"/>
      </w:rPr>
    </w:lvl>
  </w:abstractNum>
  <w:abstractNum w:abstractNumId="3" w15:restartNumberingAfterBreak="0">
    <w:nsid w:val="76A976D9"/>
    <w:multiLevelType w:val="hybridMultilevel"/>
    <w:tmpl w:val="4AA05808"/>
    <w:lvl w:ilvl="0" w:tplc="B516C5C2">
      <w:start w:val="1"/>
      <w:numFmt w:val="lowerLetter"/>
      <w:lvlText w:val="%1."/>
      <w:lvlJc w:val="left"/>
      <w:pPr>
        <w:ind w:left="751"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D9E8452">
      <w:numFmt w:val="bullet"/>
      <w:lvlText w:val="☐"/>
      <w:lvlJc w:val="left"/>
      <w:pPr>
        <w:ind w:left="1260" w:hanging="420"/>
      </w:pPr>
      <w:rPr>
        <w:rFonts w:ascii="MS Gothic" w:eastAsia="MS Gothic" w:hAnsi="MS Gothic" w:cs="MS Gothic" w:hint="default"/>
        <w:b w:val="0"/>
        <w:bCs w:val="0"/>
        <w:i w:val="0"/>
        <w:iCs w:val="0"/>
        <w:w w:val="100"/>
        <w:sz w:val="24"/>
        <w:szCs w:val="24"/>
        <w:lang w:val="en-US" w:eastAsia="en-US" w:bidi="ar-SA"/>
      </w:rPr>
    </w:lvl>
    <w:lvl w:ilvl="2" w:tplc="E7A09D9C">
      <w:numFmt w:val="bullet"/>
      <w:lvlText w:val="•"/>
      <w:lvlJc w:val="left"/>
      <w:pPr>
        <w:ind w:left="2606" w:hanging="420"/>
      </w:pPr>
      <w:rPr>
        <w:rFonts w:hint="default"/>
        <w:lang w:val="en-US" w:eastAsia="en-US" w:bidi="ar-SA"/>
      </w:rPr>
    </w:lvl>
    <w:lvl w:ilvl="3" w:tplc="D26AC942">
      <w:numFmt w:val="bullet"/>
      <w:lvlText w:val="•"/>
      <w:lvlJc w:val="left"/>
      <w:pPr>
        <w:ind w:left="3953" w:hanging="420"/>
      </w:pPr>
      <w:rPr>
        <w:rFonts w:hint="default"/>
        <w:lang w:val="en-US" w:eastAsia="en-US" w:bidi="ar-SA"/>
      </w:rPr>
    </w:lvl>
    <w:lvl w:ilvl="4" w:tplc="64466D78">
      <w:numFmt w:val="bullet"/>
      <w:lvlText w:val="•"/>
      <w:lvlJc w:val="left"/>
      <w:pPr>
        <w:ind w:left="5300" w:hanging="420"/>
      </w:pPr>
      <w:rPr>
        <w:rFonts w:hint="default"/>
        <w:lang w:val="en-US" w:eastAsia="en-US" w:bidi="ar-SA"/>
      </w:rPr>
    </w:lvl>
    <w:lvl w:ilvl="5" w:tplc="EB9E8C2C">
      <w:numFmt w:val="bullet"/>
      <w:lvlText w:val="•"/>
      <w:lvlJc w:val="left"/>
      <w:pPr>
        <w:ind w:left="6646" w:hanging="420"/>
      </w:pPr>
      <w:rPr>
        <w:rFonts w:hint="default"/>
        <w:lang w:val="en-US" w:eastAsia="en-US" w:bidi="ar-SA"/>
      </w:rPr>
    </w:lvl>
    <w:lvl w:ilvl="6" w:tplc="D8FA754C">
      <w:numFmt w:val="bullet"/>
      <w:lvlText w:val="•"/>
      <w:lvlJc w:val="left"/>
      <w:pPr>
        <w:ind w:left="7993" w:hanging="420"/>
      </w:pPr>
      <w:rPr>
        <w:rFonts w:hint="default"/>
        <w:lang w:val="en-US" w:eastAsia="en-US" w:bidi="ar-SA"/>
      </w:rPr>
    </w:lvl>
    <w:lvl w:ilvl="7" w:tplc="5E4880AA">
      <w:numFmt w:val="bullet"/>
      <w:lvlText w:val="•"/>
      <w:lvlJc w:val="left"/>
      <w:pPr>
        <w:ind w:left="9340" w:hanging="420"/>
      </w:pPr>
      <w:rPr>
        <w:rFonts w:hint="default"/>
        <w:lang w:val="en-US" w:eastAsia="en-US" w:bidi="ar-SA"/>
      </w:rPr>
    </w:lvl>
    <w:lvl w:ilvl="8" w:tplc="9EC0D6E0">
      <w:numFmt w:val="bullet"/>
      <w:lvlText w:val="•"/>
      <w:lvlJc w:val="left"/>
      <w:pPr>
        <w:ind w:left="10686" w:hanging="420"/>
      </w:pPr>
      <w:rPr>
        <w:rFonts w:hint="default"/>
        <w:lang w:val="en-US" w:eastAsia="en-US" w:bidi="ar-SA"/>
      </w:rPr>
    </w:lvl>
  </w:abstractNum>
  <w:num w:numId="1" w16cid:durableId="834808433">
    <w:abstractNumId w:val="1"/>
  </w:num>
  <w:num w:numId="2" w16cid:durableId="683704218">
    <w:abstractNumId w:val="3"/>
  </w:num>
  <w:num w:numId="3" w16cid:durableId="1539974407">
    <w:abstractNumId w:val="0"/>
  </w:num>
  <w:num w:numId="4" w16cid:durableId="563687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38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F0B85"/>
    <w:rsid w:val="002471A7"/>
    <w:rsid w:val="008A3C55"/>
    <w:rsid w:val="00AD0D11"/>
    <w:rsid w:val="00BF0B85"/>
    <w:rsid w:val="00D7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4"/>
    <o:shapelayout v:ext="edit">
      <o:idmap v:ext="edit" data="2"/>
    </o:shapelayout>
  </w:shapeDefaults>
  <w:decimalSymbol w:val="."/>
  <w:listSeparator w:val=","/>
  <w14:docId w14:val="3C07115B"/>
  <w15:docId w15:val="{DAFEE9B0-936A-42D1-840E-B0B5058F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80" w:hanging="360"/>
      <w:outlineLvl w:val="0"/>
    </w:pPr>
    <w:rPr>
      <w:rFonts w:ascii="Calibri Light" w:eastAsia="Calibri Light" w:hAnsi="Calibri Light" w:cs="Calibri Light"/>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1672" w:right="1852"/>
      <w:jc w:val="center"/>
    </w:pPr>
    <w:rPr>
      <w:b/>
      <w:bCs/>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crep.org/wp-content/uploads/2021/08/Glossary-of-Digital-Learning-Term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crep.org/for-programs/cacrep-policy-document/" TargetMode="External"/><Relationship Id="rId12" Type="http://schemas.openxmlformats.org/officeDocument/2006/relationships/hyperlink" Target="https://www.cacrep.org/wp-content/uploads/2021/08/Glossary-of-Digital-Learning-Term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crep.org/wp-content/uploads/2021/08/Glossary-of-Digital-Learning-Terms.pdf"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crep.org/for-programs/cacrep-policy-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4559</Words>
  <Characters>25991</Characters>
  <Application>Microsoft Office Word</Application>
  <DocSecurity>0</DocSecurity>
  <Lines>216</Lines>
  <Paragraphs>60</Paragraphs>
  <ScaleCrop>false</ScaleCrop>
  <Company/>
  <LinksUpToDate>false</LinksUpToDate>
  <CharactersWithSpaces>30490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cp:lastModifiedBy>Sylvia Fernandez</cp:lastModifiedBy>
  <cp:revision>3</cp:revision>
  <dcterms:created xsi:type="dcterms:W3CDTF">2023-04-12T18:34:00Z</dcterms:created>
  <dcterms:modified xsi:type="dcterms:W3CDTF">2023-04-12T18:38:00Z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Acrobat PDFMaker 22 for Word</vt:lpwstr>
  </property>
  <property fmtid="{D5CDD505-2E9C-101B-9397-08002B2CF9AE}" pid="4" name="LastSaved">
    <vt:filetime>2023-04-12T00:00:00Z</vt:filetime>
  </property>
  <property fmtid="{D5CDD505-2E9C-101B-9397-08002B2CF9AE}" pid="5" name="Producer">
    <vt:lpwstr>Adobe PDF Library 22.3.98</vt:lpwstr>
  </property>
  <property fmtid="{D5CDD505-2E9C-101B-9397-08002B2CF9AE}" pid="6" name="SourceModified">
    <vt:lpwstr>D:20230221153846</vt:lpwstr>
  </property>
</Properties>
</file>