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E487F1" w14:textId="2FF8F57D" w:rsidR="00D774F4" w:rsidRDefault="00FF2CE2">
      <w:pPr>
        <w:pStyle w:val="Normal1"/>
        <w:jc w:val="center"/>
      </w:pPr>
      <w:r>
        <w:rPr>
          <w:noProof/>
        </w:rPr>
        <w:drawing>
          <wp:inline distT="0" distB="0" distL="0" distR="0" wp14:anchorId="27E8B481" wp14:editId="256186DE">
            <wp:extent cx="1033145" cy="1171575"/>
            <wp:effectExtent l="0" t="0" r="0" b="9525"/>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33145" cy="1171575"/>
                    </a:xfrm>
                    <a:prstGeom prst="rect">
                      <a:avLst/>
                    </a:prstGeom>
                  </pic:spPr>
                </pic:pic>
              </a:graphicData>
            </a:graphic>
          </wp:inline>
        </w:drawing>
      </w:r>
    </w:p>
    <w:p w14:paraId="7CEE957F" w14:textId="77777777" w:rsidR="00FF2CE2" w:rsidRDefault="00FF2CE2">
      <w:pPr>
        <w:pStyle w:val="Normal1"/>
        <w:jc w:val="center"/>
      </w:pPr>
    </w:p>
    <w:p w14:paraId="264008D6" w14:textId="77777777" w:rsidR="00D774F4" w:rsidRPr="001A3D08" w:rsidRDefault="00284940">
      <w:pPr>
        <w:pStyle w:val="Normal1"/>
        <w:jc w:val="center"/>
        <w:rPr>
          <w:szCs w:val="24"/>
        </w:rPr>
      </w:pPr>
      <w:r w:rsidRPr="001A3D08">
        <w:rPr>
          <w:rFonts w:ascii="Arial" w:eastAsia="Arial" w:hAnsi="Arial" w:cs="Arial"/>
          <w:b/>
          <w:szCs w:val="24"/>
        </w:rPr>
        <w:t>CACREP Board Member Position Announcement and Application</w:t>
      </w:r>
      <w:r w:rsidR="001A3D08" w:rsidRPr="001A3D08">
        <w:rPr>
          <w:rFonts w:ascii="Arial" w:eastAsia="Arial" w:hAnsi="Arial" w:cs="Arial"/>
          <w:b/>
          <w:szCs w:val="24"/>
        </w:rPr>
        <w:t xml:space="preserve"> – </w:t>
      </w:r>
      <w:r w:rsidR="00FD065A">
        <w:rPr>
          <w:rFonts w:ascii="Arial" w:eastAsia="Arial" w:hAnsi="Arial" w:cs="Arial"/>
          <w:b/>
          <w:szCs w:val="24"/>
        </w:rPr>
        <w:t>Practitioner</w:t>
      </w:r>
      <w:r w:rsidR="001A3D08" w:rsidRPr="001A3D08">
        <w:rPr>
          <w:rFonts w:ascii="Arial" w:eastAsia="Arial" w:hAnsi="Arial" w:cs="Arial"/>
          <w:b/>
          <w:szCs w:val="24"/>
        </w:rPr>
        <w:t xml:space="preserve"> Member</w:t>
      </w:r>
    </w:p>
    <w:p w14:paraId="019FBCE2" w14:textId="77777777" w:rsidR="00D774F4" w:rsidRDefault="00D774F4">
      <w:pPr>
        <w:pStyle w:val="Normal1"/>
      </w:pPr>
    </w:p>
    <w:p w14:paraId="681DD3FC" w14:textId="77777777" w:rsidR="00D774F4" w:rsidRDefault="00284940">
      <w:pPr>
        <w:pStyle w:val="Normal1"/>
        <w:tabs>
          <w:tab w:val="left" w:pos="360"/>
        </w:tabs>
        <w:jc w:val="both"/>
      </w:pPr>
      <w:r>
        <w:rPr>
          <w:rFonts w:ascii="Arial" w:eastAsia="Arial" w:hAnsi="Arial" w:cs="Arial"/>
          <w:sz w:val="20"/>
        </w:rPr>
        <w:t>T</w:t>
      </w:r>
      <w:r w:rsidR="008C646E">
        <w:rPr>
          <w:rFonts w:ascii="Arial" w:eastAsia="Arial" w:hAnsi="Arial" w:cs="Arial"/>
          <w:sz w:val="20"/>
        </w:rPr>
        <w:t>he Council for Accreditation of</w:t>
      </w:r>
      <w:r>
        <w:rPr>
          <w:rFonts w:ascii="Arial" w:eastAsia="Arial" w:hAnsi="Arial" w:cs="Arial"/>
          <w:sz w:val="20"/>
        </w:rPr>
        <w:t xml:space="preserve"> Counseling and Related Educational Programs (CACREP) promotes the professional competence of counseling and related practitioners </w:t>
      </w:r>
      <w:r w:rsidR="00950D31">
        <w:rPr>
          <w:rFonts w:ascii="Arial" w:eastAsia="Arial" w:hAnsi="Arial" w:cs="Arial"/>
          <w:sz w:val="20"/>
        </w:rPr>
        <w:t>by developing</w:t>
      </w:r>
      <w:r>
        <w:rPr>
          <w:rFonts w:ascii="Arial" w:eastAsia="Arial" w:hAnsi="Arial" w:cs="Arial"/>
          <w:sz w:val="20"/>
        </w:rPr>
        <w:t xml:space="preserve"> preparation standards, encouraging excellence in program development, and </w:t>
      </w:r>
      <w:r w:rsidR="00950D31">
        <w:rPr>
          <w:rFonts w:ascii="Arial" w:eastAsia="Arial" w:hAnsi="Arial" w:cs="Arial"/>
          <w:sz w:val="20"/>
        </w:rPr>
        <w:t>accrediting</w:t>
      </w:r>
      <w:r>
        <w:rPr>
          <w:rFonts w:ascii="Arial" w:eastAsia="Arial" w:hAnsi="Arial" w:cs="Arial"/>
          <w:sz w:val="20"/>
        </w:rPr>
        <w:t xml:space="preserve"> </w:t>
      </w:r>
      <w:r w:rsidR="00950D31">
        <w:rPr>
          <w:rFonts w:ascii="Arial" w:eastAsia="Arial" w:hAnsi="Arial" w:cs="Arial"/>
          <w:sz w:val="20"/>
        </w:rPr>
        <w:t xml:space="preserve">counselor </w:t>
      </w:r>
      <w:r>
        <w:rPr>
          <w:rFonts w:ascii="Arial" w:eastAsia="Arial" w:hAnsi="Arial" w:cs="Arial"/>
          <w:sz w:val="20"/>
        </w:rPr>
        <w:t xml:space="preserve">preparation programs. </w:t>
      </w:r>
    </w:p>
    <w:p w14:paraId="5B5A58FE" w14:textId="77777777" w:rsidR="00D774F4" w:rsidRDefault="00D774F4">
      <w:pPr>
        <w:pStyle w:val="Normal1"/>
        <w:tabs>
          <w:tab w:val="left" w:pos="360"/>
        </w:tabs>
        <w:jc w:val="both"/>
      </w:pPr>
    </w:p>
    <w:p w14:paraId="3414E38A" w14:textId="0B89EAB1" w:rsidR="00D774F4" w:rsidRDefault="00284940">
      <w:pPr>
        <w:pStyle w:val="Normal1"/>
        <w:jc w:val="both"/>
        <w:rPr>
          <w:rFonts w:ascii="Arial" w:eastAsia="Arial" w:hAnsi="Arial" w:cs="Arial"/>
          <w:sz w:val="20"/>
        </w:rPr>
      </w:pPr>
      <w:r>
        <w:rPr>
          <w:rFonts w:ascii="Arial" w:eastAsia="Arial" w:hAnsi="Arial" w:cs="Arial"/>
          <w:sz w:val="20"/>
        </w:rPr>
        <w:t xml:space="preserve">The CACREP Board of Directors invites </w:t>
      </w:r>
      <w:r w:rsidR="002B1034">
        <w:rPr>
          <w:rFonts w:ascii="Arial" w:eastAsia="Arial" w:hAnsi="Arial" w:cs="Arial"/>
          <w:sz w:val="20"/>
        </w:rPr>
        <w:t>practitioner</w:t>
      </w:r>
      <w:r w:rsidR="001A3D08">
        <w:rPr>
          <w:rFonts w:ascii="Arial" w:eastAsia="Arial" w:hAnsi="Arial" w:cs="Arial"/>
          <w:sz w:val="20"/>
        </w:rPr>
        <w:t xml:space="preserve"> </w:t>
      </w:r>
      <w:r>
        <w:rPr>
          <w:rFonts w:ascii="Arial" w:eastAsia="Arial" w:hAnsi="Arial" w:cs="Arial"/>
          <w:sz w:val="20"/>
        </w:rPr>
        <w:t xml:space="preserve">representatives to apply for </w:t>
      </w:r>
      <w:r w:rsidR="001A3D08">
        <w:rPr>
          <w:rFonts w:ascii="Arial" w:eastAsia="Arial" w:hAnsi="Arial" w:cs="Arial"/>
          <w:sz w:val="20"/>
        </w:rPr>
        <w:t>one</w:t>
      </w:r>
      <w:r>
        <w:rPr>
          <w:rFonts w:ascii="Arial" w:eastAsia="Arial" w:hAnsi="Arial" w:cs="Arial"/>
          <w:sz w:val="20"/>
        </w:rPr>
        <w:t xml:space="preserve"> </w:t>
      </w:r>
      <w:r w:rsidR="001A3D08">
        <w:rPr>
          <w:rFonts w:ascii="Arial" w:eastAsia="Arial" w:hAnsi="Arial" w:cs="Arial"/>
          <w:sz w:val="20"/>
        </w:rPr>
        <w:t xml:space="preserve">open </w:t>
      </w:r>
      <w:r w:rsidR="00993201">
        <w:rPr>
          <w:rFonts w:ascii="Arial" w:eastAsia="Arial" w:hAnsi="Arial" w:cs="Arial"/>
          <w:sz w:val="20"/>
        </w:rPr>
        <w:t xml:space="preserve">position on the </w:t>
      </w:r>
      <w:r w:rsidR="001A3D08">
        <w:rPr>
          <w:rFonts w:ascii="Arial" w:eastAsia="Arial" w:hAnsi="Arial" w:cs="Arial"/>
          <w:sz w:val="20"/>
        </w:rPr>
        <w:t>Board of Director</w:t>
      </w:r>
      <w:r w:rsidR="00993201">
        <w:rPr>
          <w:rFonts w:ascii="Arial" w:eastAsia="Arial" w:hAnsi="Arial" w:cs="Arial"/>
          <w:sz w:val="20"/>
        </w:rPr>
        <w:t>s</w:t>
      </w:r>
      <w:r>
        <w:rPr>
          <w:rFonts w:ascii="Arial" w:eastAsia="Arial" w:hAnsi="Arial" w:cs="Arial"/>
          <w:sz w:val="20"/>
        </w:rPr>
        <w:t xml:space="preserve"> beginning July 1, 20</w:t>
      </w:r>
      <w:r w:rsidR="00DB50D2">
        <w:rPr>
          <w:rFonts w:ascii="Arial" w:eastAsia="Arial" w:hAnsi="Arial" w:cs="Arial"/>
          <w:sz w:val="20"/>
        </w:rPr>
        <w:t>2</w:t>
      </w:r>
      <w:r w:rsidR="00190E3E">
        <w:rPr>
          <w:rFonts w:ascii="Arial" w:eastAsia="Arial" w:hAnsi="Arial" w:cs="Arial"/>
          <w:sz w:val="20"/>
        </w:rPr>
        <w:t>3</w:t>
      </w:r>
      <w:r>
        <w:rPr>
          <w:rFonts w:ascii="Arial" w:eastAsia="Arial" w:hAnsi="Arial" w:cs="Arial"/>
          <w:sz w:val="20"/>
        </w:rPr>
        <w:t xml:space="preserve">. Those chosen to serve on the Board of Directors will serve one five-year term. To be considered for </w:t>
      </w:r>
      <w:r w:rsidR="001A3D08">
        <w:rPr>
          <w:rFonts w:ascii="Arial" w:eastAsia="Arial" w:hAnsi="Arial" w:cs="Arial"/>
          <w:sz w:val="20"/>
        </w:rPr>
        <w:t>the</w:t>
      </w:r>
      <w:r>
        <w:rPr>
          <w:rFonts w:ascii="Arial" w:eastAsia="Arial" w:hAnsi="Arial" w:cs="Arial"/>
          <w:sz w:val="20"/>
        </w:rPr>
        <w:t xml:space="preserve"> open position, a completed application </w:t>
      </w:r>
      <w:r w:rsidR="005D01E4">
        <w:rPr>
          <w:rFonts w:ascii="Arial" w:eastAsia="Arial" w:hAnsi="Arial" w:cs="Arial"/>
          <w:sz w:val="20"/>
        </w:rPr>
        <w:t xml:space="preserve">and accompanying materials </w:t>
      </w:r>
      <w:r>
        <w:rPr>
          <w:rFonts w:ascii="Arial" w:eastAsia="Arial" w:hAnsi="Arial" w:cs="Arial"/>
          <w:sz w:val="20"/>
        </w:rPr>
        <w:t xml:space="preserve">must be </w:t>
      </w:r>
      <w:r w:rsidR="0078004B">
        <w:rPr>
          <w:rFonts w:ascii="Arial" w:eastAsia="Arial" w:hAnsi="Arial" w:cs="Arial"/>
          <w:sz w:val="20"/>
        </w:rPr>
        <w:t>submitted</w:t>
      </w:r>
      <w:r>
        <w:rPr>
          <w:rFonts w:ascii="Arial" w:eastAsia="Arial" w:hAnsi="Arial" w:cs="Arial"/>
          <w:sz w:val="20"/>
        </w:rPr>
        <w:t xml:space="preserve"> no later than </w:t>
      </w:r>
      <w:r w:rsidR="0078004B">
        <w:rPr>
          <w:rFonts w:ascii="Arial" w:eastAsia="Arial" w:hAnsi="Arial" w:cs="Arial"/>
          <w:sz w:val="20"/>
        </w:rPr>
        <w:t xml:space="preserve">midnight, </w:t>
      </w:r>
      <w:r w:rsidR="00A324C5">
        <w:rPr>
          <w:rFonts w:ascii="Arial" w:eastAsia="Arial" w:hAnsi="Arial" w:cs="Arial"/>
          <w:b/>
          <w:color w:val="FF0000"/>
          <w:sz w:val="20"/>
        </w:rPr>
        <w:t>November 30, 2026</w:t>
      </w:r>
      <w:r>
        <w:rPr>
          <w:rFonts w:ascii="Arial" w:eastAsia="Arial" w:hAnsi="Arial" w:cs="Arial"/>
          <w:sz w:val="20"/>
        </w:rPr>
        <w:t xml:space="preserve">. </w:t>
      </w:r>
    </w:p>
    <w:p w14:paraId="2069E1C1" w14:textId="77777777" w:rsidR="00FD065A" w:rsidRDefault="00FD065A">
      <w:pPr>
        <w:pStyle w:val="Normal1"/>
        <w:jc w:val="both"/>
        <w:rPr>
          <w:rFonts w:ascii="Arial" w:eastAsia="Arial" w:hAnsi="Arial" w:cs="Arial"/>
          <w:sz w:val="20"/>
        </w:rPr>
      </w:pPr>
    </w:p>
    <w:p w14:paraId="19065A92" w14:textId="77777777" w:rsidR="00D774F4" w:rsidRPr="009A50B2" w:rsidRDefault="00D774F4" w:rsidP="002B1034">
      <w:pPr>
        <w:pStyle w:val="Normal1"/>
        <w:rPr>
          <w:sz w:val="22"/>
        </w:rPr>
      </w:pPr>
    </w:p>
    <w:p w14:paraId="23CD4205" w14:textId="77777777" w:rsidR="00D774F4" w:rsidRDefault="00D774F4">
      <w:pPr>
        <w:pStyle w:val="Normal1"/>
        <w:jc w:val="both"/>
      </w:pPr>
    </w:p>
    <w:p w14:paraId="146A8F63" w14:textId="77777777" w:rsidR="009A50B2" w:rsidRPr="00632F03" w:rsidRDefault="009A50B2" w:rsidP="009A50B2">
      <w:pPr>
        <w:pStyle w:val="Normal1"/>
        <w:jc w:val="center"/>
        <w:rPr>
          <w:sz w:val="22"/>
        </w:rPr>
      </w:pPr>
      <w:r w:rsidRPr="00632F03">
        <w:rPr>
          <w:rFonts w:ascii="Arial" w:eastAsia="Arial" w:hAnsi="Arial" w:cs="Arial"/>
          <w:b/>
          <w:i/>
          <w:sz w:val="22"/>
        </w:rPr>
        <w:t xml:space="preserve">Candidate </w:t>
      </w:r>
      <w:r w:rsidR="002B1034">
        <w:rPr>
          <w:rFonts w:ascii="Arial" w:eastAsia="Arial" w:hAnsi="Arial" w:cs="Arial"/>
          <w:b/>
          <w:i/>
          <w:sz w:val="22"/>
        </w:rPr>
        <w:t xml:space="preserve">Requirements, </w:t>
      </w:r>
      <w:r w:rsidRPr="00632F03">
        <w:rPr>
          <w:rFonts w:ascii="Arial" w:eastAsia="Arial" w:hAnsi="Arial" w:cs="Arial"/>
          <w:b/>
          <w:i/>
          <w:sz w:val="22"/>
        </w:rPr>
        <w:t xml:space="preserve">Characteristics, </w:t>
      </w:r>
      <w:r w:rsidR="002B1034">
        <w:rPr>
          <w:rFonts w:ascii="Arial" w:eastAsia="Arial" w:hAnsi="Arial" w:cs="Arial"/>
          <w:b/>
          <w:i/>
          <w:sz w:val="22"/>
        </w:rPr>
        <w:t>a</w:t>
      </w:r>
      <w:r w:rsidRPr="00632F03">
        <w:rPr>
          <w:rFonts w:ascii="Arial" w:eastAsia="Arial" w:hAnsi="Arial" w:cs="Arial"/>
          <w:b/>
          <w:i/>
          <w:sz w:val="22"/>
        </w:rPr>
        <w:t>nd Professional Experiences</w:t>
      </w:r>
    </w:p>
    <w:p w14:paraId="570B8D13" w14:textId="77777777" w:rsidR="002B1034" w:rsidRDefault="002B1034" w:rsidP="002B1034">
      <w:pPr>
        <w:jc w:val="both"/>
        <w:rPr>
          <w:rFonts w:ascii="Arial" w:hAnsi="Arial" w:cs="Arial"/>
          <w:sz w:val="20"/>
          <w:szCs w:val="20"/>
        </w:rPr>
      </w:pPr>
    </w:p>
    <w:p w14:paraId="712FF002" w14:textId="7ACB6B12" w:rsidR="002B1034" w:rsidRDefault="002B1034" w:rsidP="00DB50D2">
      <w:pPr>
        <w:rPr>
          <w:rFonts w:ascii="Arial" w:hAnsi="Arial" w:cs="Arial"/>
          <w:sz w:val="20"/>
          <w:szCs w:val="20"/>
        </w:rPr>
      </w:pPr>
      <w:r>
        <w:rPr>
          <w:rFonts w:ascii="Arial" w:hAnsi="Arial" w:cs="Arial"/>
          <w:sz w:val="20"/>
          <w:szCs w:val="20"/>
        </w:rPr>
        <w:t xml:space="preserve">Requirements for counseling practitioners include: a minimum of a master’s degree in </w:t>
      </w:r>
      <w:r w:rsidR="005D01E4" w:rsidRPr="00E72774">
        <w:rPr>
          <w:rFonts w:ascii="Arial" w:hAnsi="Arial" w:cs="Arial"/>
          <w:sz w:val="20"/>
          <w:szCs w:val="20"/>
        </w:rPr>
        <w:t>Counseling or</w:t>
      </w:r>
      <w:r w:rsidR="005D01E4">
        <w:rPr>
          <w:rFonts w:ascii="Arial" w:hAnsi="Arial" w:cs="Arial"/>
          <w:sz w:val="20"/>
          <w:szCs w:val="20"/>
        </w:rPr>
        <w:t xml:space="preserve"> </w:t>
      </w:r>
      <w:r>
        <w:rPr>
          <w:rFonts w:ascii="Arial" w:hAnsi="Arial" w:cs="Arial"/>
          <w:sz w:val="20"/>
          <w:szCs w:val="20"/>
        </w:rPr>
        <w:t>Counselor Education, preferably from a CACREP accredited program; applied expertise in one or more of the specialty areas accredited by CACREP (e.g., Clinical Mental Health Counseling, School Counseling, Marriage, Couple, and Family Counseling, Rehabilitation Counseling); professional identity as that of a counseling professional (e.g., licenses, certifications, and/or other professional credentials); evidence of commitment to the profession of counseling (e.g., memberships and affiliations in counseling organizations, memberships on other organizations’ boards, state counseling board involvement); and, knowledge of, experience with, and/or willingness to learn the CACREP accreditation process.</w:t>
      </w:r>
    </w:p>
    <w:p w14:paraId="57178253" w14:textId="77777777" w:rsidR="009A50B2" w:rsidRDefault="009A50B2" w:rsidP="009A50B2">
      <w:pPr>
        <w:pStyle w:val="Normal1"/>
        <w:jc w:val="both"/>
      </w:pPr>
    </w:p>
    <w:p w14:paraId="3BEF7EE6" w14:textId="77777777" w:rsidR="009A50B2" w:rsidRDefault="009A50B2" w:rsidP="009A50B2">
      <w:pPr>
        <w:pStyle w:val="Normal1"/>
        <w:jc w:val="both"/>
      </w:pPr>
      <w:r>
        <w:rPr>
          <w:rFonts w:ascii="Arial" w:eastAsia="Arial" w:hAnsi="Arial" w:cs="Arial"/>
          <w:b/>
          <w:sz w:val="20"/>
        </w:rPr>
        <w:t>Preferred Characteristics</w:t>
      </w:r>
    </w:p>
    <w:p w14:paraId="6DE401BD" w14:textId="77777777" w:rsidR="009A50B2" w:rsidRDefault="009A50B2" w:rsidP="009A50B2">
      <w:pPr>
        <w:pStyle w:val="Normal1"/>
      </w:pPr>
      <w:r>
        <w:rPr>
          <w:rFonts w:ascii="Arial" w:eastAsia="Arial" w:hAnsi="Arial" w:cs="Arial"/>
          <w:sz w:val="20"/>
        </w:rPr>
        <w:t>Candidates should possess the following</w:t>
      </w:r>
      <w:r w:rsidR="0078004B">
        <w:rPr>
          <w:rFonts w:ascii="Arial" w:eastAsia="Arial" w:hAnsi="Arial" w:cs="Arial"/>
          <w:sz w:val="20"/>
        </w:rPr>
        <w:t xml:space="preserve"> qualities and characteristics;</w:t>
      </w:r>
    </w:p>
    <w:p w14:paraId="5F2394BD" w14:textId="77777777" w:rsidR="009A50B2" w:rsidRDefault="0078004B" w:rsidP="009A50B2">
      <w:pPr>
        <w:pStyle w:val="Normal1"/>
        <w:numPr>
          <w:ilvl w:val="0"/>
          <w:numId w:val="4"/>
        </w:numPr>
        <w:ind w:right="-270" w:hanging="359"/>
      </w:pPr>
      <w:r>
        <w:rPr>
          <w:rFonts w:ascii="Arial" w:eastAsia="Arial" w:hAnsi="Arial" w:cs="Arial"/>
          <w:sz w:val="20"/>
        </w:rPr>
        <w:t>i</w:t>
      </w:r>
      <w:r w:rsidR="009A50B2">
        <w:rPr>
          <w:rFonts w:ascii="Arial" w:eastAsia="Arial" w:hAnsi="Arial" w:cs="Arial"/>
          <w:sz w:val="20"/>
        </w:rPr>
        <w:t>nterest in the counseling profession, CACREP, and the accreditation process;</w:t>
      </w:r>
    </w:p>
    <w:p w14:paraId="730DF1D8" w14:textId="77777777" w:rsidR="009A50B2" w:rsidRDefault="009A50B2" w:rsidP="009A50B2">
      <w:pPr>
        <w:pStyle w:val="Normal1"/>
        <w:numPr>
          <w:ilvl w:val="0"/>
          <w:numId w:val="4"/>
        </w:numPr>
        <w:ind w:right="-270" w:hanging="359"/>
      </w:pPr>
      <w:r>
        <w:rPr>
          <w:rFonts w:ascii="Arial" w:eastAsia="Arial" w:hAnsi="Arial" w:cs="Arial"/>
          <w:sz w:val="20"/>
        </w:rPr>
        <w:t>willingness to work hard and ability to follow through with</w:t>
      </w:r>
      <w:r w:rsidR="0078004B">
        <w:rPr>
          <w:rFonts w:ascii="Arial" w:eastAsia="Arial" w:hAnsi="Arial" w:cs="Arial"/>
          <w:sz w:val="20"/>
        </w:rPr>
        <w:t xml:space="preserve"> short term and long term tasks;</w:t>
      </w:r>
    </w:p>
    <w:p w14:paraId="7903EDD7" w14:textId="77777777" w:rsidR="009A50B2" w:rsidRDefault="009A50B2" w:rsidP="009A50B2">
      <w:pPr>
        <w:pStyle w:val="Normal1"/>
        <w:numPr>
          <w:ilvl w:val="0"/>
          <w:numId w:val="4"/>
        </w:numPr>
        <w:ind w:right="-270" w:hanging="359"/>
      </w:pPr>
      <w:r>
        <w:rPr>
          <w:rFonts w:ascii="Arial" w:eastAsia="Arial" w:hAnsi="Arial" w:cs="Arial"/>
          <w:sz w:val="20"/>
        </w:rPr>
        <w:t>agreement to attend and actively participate in all Board activities (the Board meets bi-annually in January and July);</w:t>
      </w:r>
    </w:p>
    <w:p w14:paraId="26C85368" w14:textId="247872ED" w:rsidR="009A50B2" w:rsidRDefault="009A50B2" w:rsidP="009A50B2">
      <w:pPr>
        <w:pStyle w:val="Normal1"/>
        <w:numPr>
          <w:ilvl w:val="0"/>
          <w:numId w:val="4"/>
        </w:numPr>
        <w:ind w:right="-270" w:hanging="359"/>
      </w:pPr>
      <w:r>
        <w:rPr>
          <w:rFonts w:ascii="Arial" w:eastAsia="Arial" w:hAnsi="Arial" w:cs="Arial"/>
          <w:sz w:val="20"/>
        </w:rPr>
        <w:t xml:space="preserve">ability to work as </w:t>
      </w:r>
      <w:r w:rsidR="0078004B">
        <w:rPr>
          <w:rFonts w:ascii="Arial" w:eastAsia="Arial" w:hAnsi="Arial" w:cs="Arial"/>
          <w:sz w:val="20"/>
        </w:rPr>
        <w:t xml:space="preserve">part of </w:t>
      </w:r>
      <w:r>
        <w:rPr>
          <w:rFonts w:ascii="Arial" w:eastAsia="Arial" w:hAnsi="Arial" w:cs="Arial"/>
          <w:sz w:val="20"/>
        </w:rPr>
        <w:t xml:space="preserve">a team, build consensus, </w:t>
      </w:r>
      <w:r w:rsidR="00993201">
        <w:rPr>
          <w:rFonts w:ascii="Arial" w:eastAsia="Arial" w:hAnsi="Arial" w:cs="Arial"/>
          <w:sz w:val="20"/>
        </w:rPr>
        <w:t xml:space="preserve">think strategically, </w:t>
      </w:r>
      <w:r>
        <w:rPr>
          <w:rFonts w:ascii="Arial" w:eastAsia="Arial" w:hAnsi="Arial" w:cs="Arial"/>
          <w:sz w:val="20"/>
        </w:rPr>
        <w:t>and participate in healthy group discussions and processes</w:t>
      </w:r>
      <w:r w:rsidR="0078004B">
        <w:rPr>
          <w:rFonts w:ascii="Arial" w:eastAsia="Arial" w:hAnsi="Arial" w:cs="Arial"/>
          <w:sz w:val="20"/>
        </w:rPr>
        <w:t>;</w:t>
      </w:r>
    </w:p>
    <w:p w14:paraId="6E3491D3" w14:textId="77777777" w:rsidR="009A50B2" w:rsidRDefault="009A50B2" w:rsidP="009A50B2">
      <w:pPr>
        <w:pStyle w:val="Normal1"/>
        <w:numPr>
          <w:ilvl w:val="0"/>
          <w:numId w:val="4"/>
        </w:numPr>
        <w:ind w:right="-270" w:hanging="359"/>
      </w:pPr>
      <w:r>
        <w:rPr>
          <w:rFonts w:ascii="Arial" w:eastAsia="Arial" w:hAnsi="Arial" w:cs="Arial"/>
          <w:sz w:val="20"/>
        </w:rPr>
        <w:t>recognition of the importance of and commitment to diversity and inclusiveness;</w:t>
      </w:r>
    </w:p>
    <w:p w14:paraId="71CB2BB5" w14:textId="77777777" w:rsidR="009A50B2" w:rsidRDefault="009A50B2" w:rsidP="009A50B2">
      <w:pPr>
        <w:pStyle w:val="Normal1"/>
        <w:numPr>
          <w:ilvl w:val="0"/>
          <w:numId w:val="4"/>
        </w:numPr>
        <w:ind w:right="-270" w:hanging="359"/>
      </w:pPr>
      <w:r>
        <w:rPr>
          <w:rFonts w:ascii="Arial" w:eastAsia="Arial" w:hAnsi="Arial" w:cs="Arial"/>
          <w:sz w:val="20"/>
        </w:rPr>
        <w:t>awarene</w:t>
      </w:r>
      <w:r w:rsidR="001E022A">
        <w:rPr>
          <w:rFonts w:ascii="Arial" w:eastAsia="Arial" w:hAnsi="Arial" w:cs="Arial"/>
          <w:sz w:val="20"/>
        </w:rPr>
        <w:t xml:space="preserve">ss of and willingness to avoid </w:t>
      </w:r>
      <w:r>
        <w:rPr>
          <w:rFonts w:ascii="Arial" w:eastAsia="Arial" w:hAnsi="Arial" w:cs="Arial"/>
          <w:sz w:val="20"/>
        </w:rPr>
        <w:t xml:space="preserve">real or perceived conflicts of interest; </w:t>
      </w:r>
    </w:p>
    <w:p w14:paraId="1A58B9DD" w14:textId="77777777" w:rsidR="009A50B2" w:rsidRPr="00087722" w:rsidRDefault="009A50B2" w:rsidP="009A50B2">
      <w:pPr>
        <w:pStyle w:val="Normal1"/>
        <w:numPr>
          <w:ilvl w:val="0"/>
          <w:numId w:val="4"/>
        </w:numPr>
        <w:ind w:right="-270" w:hanging="359"/>
      </w:pPr>
      <w:r>
        <w:rPr>
          <w:rFonts w:ascii="Arial" w:eastAsia="Arial" w:hAnsi="Arial" w:cs="Arial"/>
          <w:sz w:val="20"/>
        </w:rPr>
        <w:t>willingness to be thoughtful, insightful, and take risks; and</w:t>
      </w:r>
    </w:p>
    <w:p w14:paraId="58DF178B" w14:textId="77777777" w:rsidR="009A50B2" w:rsidRDefault="009A50B2" w:rsidP="009A50B2">
      <w:pPr>
        <w:pStyle w:val="Normal1"/>
        <w:numPr>
          <w:ilvl w:val="0"/>
          <w:numId w:val="4"/>
        </w:numPr>
        <w:ind w:right="-270" w:hanging="359"/>
      </w:pPr>
      <w:r>
        <w:t xml:space="preserve">a </w:t>
      </w:r>
      <w:r w:rsidRPr="00842BBA">
        <w:rPr>
          <w:rFonts w:ascii="Arial" w:eastAsia="Arial" w:hAnsi="Arial" w:cs="Arial"/>
          <w:sz w:val="20"/>
        </w:rPr>
        <w:t>good sense of humor.</w:t>
      </w:r>
    </w:p>
    <w:p w14:paraId="01971B8C" w14:textId="77777777" w:rsidR="009A50B2" w:rsidRDefault="009A50B2" w:rsidP="009A50B2">
      <w:pPr>
        <w:pStyle w:val="Normal1"/>
        <w:jc w:val="both"/>
        <w:rPr>
          <w:rFonts w:ascii="Arial" w:eastAsia="Arial" w:hAnsi="Arial" w:cs="Arial"/>
          <w:sz w:val="20"/>
        </w:rPr>
      </w:pPr>
      <w:r>
        <w:rPr>
          <w:rFonts w:ascii="Arial" w:eastAsia="Arial" w:hAnsi="Arial" w:cs="Arial"/>
          <w:sz w:val="20"/>
        </w:rPr>
        <w:t xml:space="preserve">   </w:t>
      </w:r>
    </w:p>
    <w:p w14:paraId="1D087A7E" w14:textId="77777777" w:rsidR="009A50B2" w:rsidRPr="009A50B2" w:rsidRDefault="009A50B2" w:rsidP="009A50B2">
      <w:pPr>
        <w:pStyle w:val="Normal1"/>
        <w:rPr>
          <w:rFonts w:ascii="Arial" w:eastAsia="Arial" w:hAnsi="Arial" w:cs="Arial"/>
          <w:sz w:val="20"/>
        </w:rPr>
      </w:pPr>
    </w:p>
    <w:p w14:paraId="694FE2D4" w14:textId="77777777" w:rsidR="009A50B2" w:rsidRPr="003A5A1E" w:rsidRDefault="009A50B2" w:rsidP="009A50B2">
      <w:pPr>
        <w:pStyle w:val="Normal1"/>
        <w:rPr>
          <w:rFonts w:ascii="Arial" w:eastAsia="Arial" w:hAnsi="Arial" w:cs="Arial"/>
          <w:b/>
          <w:sz w:val="20"/>
        </w:rPr>
      </w:pPr>
      <w:r w:rsidRPr="003A5A1E">
        <w:rPr>
          <w:rFonts w:ascii="Arial" w:eastAsia="Arial" w:hAnsi="Arial" w:cs="Arial"/>
          <w:b/>
          <w:sz w:val="20"/>
        </w:rPr>
        <w:t>Current Expertise Needs of the Board</w:t>
      </w:r>
    </w:p>
    <w:p w14:paraId="38BDC70E" w14:textId="77777777" w:rsidR="009A50B2" w:rsidRDefault="009A50B2" w:rsidP="009A50B2">
      <w:pPr>
        <w:pStyle w:val="Normal1"/>
      </w:pPr>
      <w:r>
        <w:rPr>
          <w:rFonts w:ascii="Arial" w:eastAsia="Arial" w:hAnsi="Arial" w:cs="Arial"/>
          <w:sz w:val="20"/>
        </w:rPr>
        <w:t xml:space="preserve">This year Board is specifically seeking </w:t>
      </w:r>
      <w:r w:rsidR="002B1034">
        <w:rPr>
          <w:rFonts w:ascii="Arial" w:eastAsia="Arial" w:hAnsi="Arial" w:cs="Arial"/>
          <w:sz w:val="20"/>
        </w:rPr>
        <w:t>practitioner</w:t>
      </w:r>
      <w:r>
        <w:rPr>
          <w:rFonts w:ascii="Arial" w:eastAsia="Arial" w:hAnsi="Arial" w:cs="Arial"/>
          <w:sz w:val="20"/>
        </w:rPr>
        <w:t xml:space="preserve"> member expertise in one of the following areas:</w:t>
      </w:r>
    </w:p>
    <w:p w14:paraId="67C1A4E9" w14:textId="54BA3737" w:rsidR="00DB50D2" w:rsidRPr="00DB50D2" w:rsidRDefault="00DB50D2" w:rsidP="00DB50D2">
      <w:pPr>
        <w:pStyle w:val="xgmail-m72135569515753129msolistparagraph"/>
        <w:numPr>
          <w:ilvl w:val="0"/>
          <w:numId w:val="47"/>
        </w:numPr>
        <w:rPr>
          <w:rFonts w:eastAsia="Times New Roman"/>
        </w:rPr>
      </w:pPr>
      <w:r w:rsidRPr="00DB50D2">
        <w:rPr>
          <w:rFonts w:eastAsia="Times New Roman"/>
        </w:rPr>
        <w:t>School Counseling</w:t>
      </w:r>
    </w:p>
    <w:p w14:paraId="0AE07E2D" w14:textId="5420EAC9" w:rsidR="00DB50D2" w:rsidRPr="00DB50D2" w:rsidRDefault="00DB50D2" w:rsidP="00DB50D2">
      <w:pPr>
        <w:pStyle w:val="xgmail-m72135569515753129msolistparagraph"/>
        <w:numPr>
          <w:ilvl w:val="0"/>
          <w:numId w:val="47"/>
        </w:numPr>
        <w:rPr>
          <w:rFonts w:eastAsia="Times New Roman"/>
        </w:rPr>
      </w:pPr>
      <w:r w:rsidRPr="00DB50D2">
        <w:rPr>
          <w:rFonts w:eastAsia="Times New Roman"/>
        </w:rPr>
        <w:t xml:space="preserve">Rehabilitation or Vocational Counseling  </w:t>
      </w:r>
    </w:p>
    <w:p w14:paraId="61553DAB" w14:textId="0DDBFA30" w:rsidR="00DB50D2" w:rsidRPr="00DB50D2" w:rsidRDefault="00DB50D2" w:rsidP="00DB50D2">
      <w:pPr>
        <w:pStyle w:val="xgmail-m72135569515753129msolistparagraph"/>
        <w:numPr>
          <w:ilvl w:val="0"/>
          <w:numId w:val="47"/>
        </w:numPr>
        <w:rPr>
          <w:rFonts w:eastAsia="Times New Roman"/>
        </w:rPr>
      </w:pPr>
      <w:r w:rsidRPr="00DB50D2">
        <w:rPr>
          <w:rFonts w:eastAsia="Times New Roman"/>
        </w:rPr>
        <w:t xml:space="preserve">Telehealth Counseling  </w:t>
      </w:r>
    </w:p>
    <w:p w14:paraId="1E2BA13D" w14:textId="1E68A6E1" w:rsidR="00DB50D2" w:rsidRPr="00DB50D2" w:rsidRDefault="00DB50D2" w:rsidP="00DB50D2">
      <w:pPr>
        <w:pStyle w:val="xgmail-m72135569515753129msolistparagraph"/>
        <w:numPr>
          <w:ilvl w:val="0"/>
          <w:numId w:val="47"/>
        </w:numPr>
        <w:rPr>
          <w:rFonts w:eastAsia="Times New Roman"/>
        </w:rPr>
      </w:pPr>
      <w:r w:rsidRPr="00DB50D2">
        <w:rPr>
          <w:rFonts w:eastAsia="Times New Roman"/>
        </w:rPr>
        <w:t>Approved Clinical Supervisors </w:t>
      </w:r>
    </w:p>
    <w:p w14:paraId="0AD56C04" w14:textId="77777777" w:rsidR="00DB50D2" w:rsidRPr="00DB50D2" w:rsidRDefault="00DB50D2" w:rsidP="00DB50D2">
      <w:pPr>
        <w:pStyle w:val="xgmail-m72135569515753129msolistparagraph"/>
        <w:numPr>
          <w:ilvl w:val="0"/>
          <w:numId w:val="47"/>
        </w:numPr>
        <w:rPr>
          <w:rFonts w:eastAsia="Times New Roman"/>
        </w:rPr>
      </w:pPr>
      <w:r w:rsidRPr="00DB50D2">
        <w:rPr>
          <w:rFonts w:eastAsia="Times New Roman"/>
        </w:rPr>
        <w:t>Clinical directors/administrators</w:t>
      </w:r>
    </w:p>
    <w:p w14:paraId="389D9A8A" w14:textId="77777777" w:rsidR="00DB50D2" w:rsidRPr="00DB50D2" w:rsidRDefault="00DB50D2" w:rsidP="00DB50D2">
      <w:pPr>
        <w:pStyle w:val="xgmail-m72135569515753129msolistparagraph"/>
        <w:numPr>
          <w:ilvl w:val="0"/>
          <w:numId w:val="47"/>
        </w:numPr>
        <w:rPr>
          <w:rFonts w:eastAsia="Times New Roman"/>
        </w:rPr>
      </w:pPr>
      <w:r w:rsidRPr="00DB50D2">
        <w:rPr>
          <w:rFonts w:eastAsia="Times New Roman"/>
        </w:rPr>
        <w:t>Private Practitioners</w:t>
      </w:r>
    </w:p>
    <w:p w14:paraId="2A62645C" w14:textId="77777777" w:rsidR="009A50B2" w:rsidRDefault="009A50B2" w:rsidP="009A50B2">
      <w:pPr>
        <w:pStyle w:val="Default"/>
        <w:rPr>
          <w:sz w:val="22"/>
          <w:szCs w:val="22"/>
        </w:rPr>
      </w:pPr>
    </w:p>
    <w:p w14:paraId="1BB0E462" w14:textId="77777777" w:rsidR="00360AA2" w:rsidRDefault="00360AA2" w:rsidP="005715ED">
      <w:pPr>
        <w:pStyle w:val="Default"/>
        <w:rPr>
          <w:sz w:val="22"/>
          <w:szCs w:val="22"/>
        </w:rPr>
      </w:pPr>
    </w:p>
    <w:p w14:paraId="31EF7F5F" w14:textId="4894C852" w:rsidR="00D774F4" w:rsidRPr="009A50B2" w:rsidRDefault="00284940" w:rsidP="00DB50D2">
      <w:pPr>
        <w:pStyle w:val="Normal1"/>
        <w:jc w:val="center"/>
        <w:rPr>
          <w:szCs w:val="24"/>
        </w:rPr>
      </w:pPr>
      <w:r w:rsidRPr="009A50B2">
        <w:rPr>
          <w:rFonts w:ascii="Arial" w:eastAsia="Arial" w:hAnsi="Arial" w:cs="Arial"/>
          <w:b/>
          <w:szCs w:val="24"/>
        </w:rPr>
        <w:t>20</w:t>
      </w:r>
      <w:r w:rsidR="00177E5B">
        <w:rPr>
          <w:rFonts w:ascii="Arial" w:eastAsia="Arial" w:hAnsi="Arial" w:cs="Arial"/>
          <w:b/>
          <w:szCs w:val="24"/>
        </w:rPr>
        <w:t>2</w:t>
      </w:r>
      <w:r w:rsidR="00190E3E">
        <w:rPr>
          <w:rFonts w:ascii="Arial" w:eastAsia="Arial" w:hAnsi="Arial" w:cs="Arial"/>
          <w:b/>
          <w:szCs w:val="24"/>
        </w:rPr>
        <w:t>3</w:t>
      </w:r>
      <w:r w:rsidRPr="009A50B2">
        <w:rPr>
          <w:rFonts w:ascii="Arial" w:eastAsia="Arial" w:hAnsi="Arial" w:cs="Arial"/>
          <w:b/>
          <w:szCs w:val="24"/>
        </w:rPr>
        <w:t xml:space="preserve"> Application Form</w:t>
      </w:r>
      <w:r w:rsidR="009A50B2">
        <w:rPr>
          <w:rFonts w:ascii="Arial" w:eastAsia="Arial" w:hAnsi="Arial" w:cs="Arial"/>
          <w:b/>
          <w:szCs w:val="24"/>
        </w:rPr>
        <w:t xml:space="preserve"> – </w:t>
      </w:r>
      <w:r w:rsidR="007D1DE9">
        <w:rPr>
          <w:rFonts w:ascii="Arial" w:eastAsia="Arial" w:hAnsi="Arial" w:cs="Arial"/>
          <w:b/>
          <w:szCs w:val="24"/>
        </w:rPr>
        <w:t>Practitioner</w:t>
      </w:r>
      <w:r w:rsidR="009A50B2">
        <w:rPr>
          <w:rFonts w:ascii="Arial" w:eastAsia="Arial" w:hAnsi="Arial" w:cs="Arial"/>
          <w:b/>
          <w:szCs w:val="24"/>
        </w:rPr>
        <w:t xml:space="preserve"> Member</w:t>
      </w:r>
    </w:p>
    <w:p w14:paraId="4BF630F5" w14:textId="77777777" w:rsidR="00D774F4" w:rsidRDefault="00D774F4">
      <w:pPr>
        <w:pStyle w:val="Normal1"/>
      </w:pPr>
    </w:p>
    <w:p w14:paraId="3EC111DA" w14:textId="2BF558B3" w:rsidR="00D774F4" w:rsidRPr="009B143C" w:rsidRDefault="00284940">
      <w:pPr>
        <w:pStyle w:val="Normal1"/>
        <w:rPr>
          <w:b/>
        </w:rPr>
      </w:pPr>
      <w:r>
        <w:rPr>
          <w:rFonts w:ascii="Arial" w:eastAsia="Arial" w:hAnsi="Arial" w:cs="Arial"/>
          <w:sz w:val="20"/>
        </w:rPr>
        <w:t>In order for this application to be considered</w:t>
      </w:r>
      <w:r w:rsidR="00A324C5">
        <w:rPr>
          <w:rFonts w:ascii="Arial" w:eastAsia="Arial" w:hAnsi="Arial" w:cs="Arial"/>
          <w:sz w:val="20"/>
        </w:rPr>
        <w:t xml:space="preserve"> in this cycle</w:t>
      </w:r>
      <w:r>
        <w:rPr>
          <w:rFonts w:ascii="Arial" w:eastAsia="Arial" w:hAnsi="Arial" w:cs="Arial"/>
          <w:sz w:val="20"/>
        </w:rPr>
        <w:t xml:space="preserve">, </w:t>
      </w:r>
      <w:r w:rsidR="00991FFA">
        <w:rPr>
          <w:rFonts w:ascii="Arial" w:eastAsia="Arial" w:hAnsi="Arial" w:cs="Arial"/>
          <w:sz w:val="20"/>
        </w:rPr>
        <w:t xml:space="preserve">items below must be submitted to </w:t>
      </w:r>
      <w:hyperlink r:id="rId9" w:history="1">
        <w:r w:rsidR="005D01E4" w:rsidRPr="00656DB0">
          <w:rPr>
            <w:rStyle w:val="Hyperlink"/>
            <w:rFonts w:ascii="Arial" w:eastAsia="Arial" w:hAnsi="Arial" w:cs="Arial"/>
            <w:sz w:val="20"/>
          </w:rPr>
          <w:t>cacrep@cacrep.org</w:t>
        </w:r>
      </w:hyperlink>
      <w:r w:rsidR="005D01E4">
        <w:rPr>
          <w:rFonts w:ascii="Arial" w:eastAsia="Arial" w:hAnsi="Arial" w:cs="Arial"/>
          <w:sz w:val="20"/>
        </w:rPr>
        <w:t xml:space="preserve"> prior to midnight, </w:t>
      </w:r>
      <w:r w:rsidR="00A324C5">
        <w:rPr>
          <w:rFonts w:ascii="Arial" w:eastAsia="Arial" w:hAnsi="Arial" w:cs="Arial"/>
          <w:b/>
          <w:color w:val="FF0000"/>
          <w:sz w:val="20"/>
        </w:rPr>
        <w:t>November</w:t>
      </w:r>
      <w:r w:rsidR="009B143C" w:rsidRPr="009B143C">
        <w:rPr>
          <w:rFonts w:ascii="Arial" w:eastAsia="Arial" w:hAnsi="Arial" w:cs="Arial"/>
          <w:b/>
          <w:color w:val="FF0000"/>
          <w:sz w:val="20"/>
        </w:rPr>
        <w:t xml:space="preserve"> </w:t>
      </w:r>
      <w:r w:rsidR="00190E3E">
        <w:rPr>
          <w:rFonts w:ascii="Arial" w:eastAsia="Arial" w:hAnsi="Arial" w:cs="Arial"/>
          <w:b/>
          <w:color w:val="FF0000"/>
          <w:sz w:val="20"/>
        </w:rPr>
        <w:t>30</w:t>
      </w:r>
      <w:r w:rsidR="005D01E4" w:rsidRPr="009B143C">
        <w:rPr>
          <w:rFonts w:ascii="Arial" w:eastAsia="Arial" w:hAnsi="Arial" w:cs="Arial"/>
          <w:b/>
          <w:color w:val="FF0000"/>
          <w:sz w:val="20"/>
        </w:rPr>
        <w:t>, 20</w:t>
      </w:r>
      <w:r w:rsidR="00177E5B">
        <w:rPr>
          <w:rFonts w:ascii="Arial" w:eastAsia="Arial" w:hAnsi="Arial" w:cs="Arial"/>
          <w:b/>
          <w:color w:val="FF0000"/>
          <w:sz w:val="20"/>
        </w:rPr>
        <w:t>2</w:t>
      </w:r>
      <w:r w:rsidR="00A324C5">
        <w:rPr>
          <w:rFonts w:ascii="Arial" w:eastAsia="Arial" w:hAnsi="Arial" w:cs="Arial"/>
          <w:b/>
          <w:color w:val="FF0000"/>
          <w:sz w:val="20"/>
        </w:rPr>
        <w:t>6</w:t>
      </w:r>
      <w:r w:rsidR="00991FFA" w:rsidRPr="009B143C">
        <w:rPr>
          <w:rFonts w:ascii="Arial" w:eastAsia="Arial" w:hAnsi="Arial" w:cs="Arial"/>
          <w:b/>
          <w:sz w:val="20"/>
        </w:rPr>
        <w:t>.</w:t>
      </w:r>
    </w:p>
    <w:p w14:paraId="0FD6B2C9" w14:textId="77777777" w:rsidR="00D774F4" w:rsidRDefault="00284940" w:rsidP="00701565">
      <w:pPr>
        <w:pStyle w:val="Normal1"/>
        <w:numPr>
          <w:ilvl w:val="0"/>
          <w:numId w:val="46"/>
        </w:numPr>
      </w:pPr>
      <w:r>
        <w:rPr>
          <w:rFonts w:ascii="Arial" w:eastAsia="Arial" w:hAnsi="Arial" w:cs="Arial"/>
          <w:sz w:val="20"/>
        </w:rPr>
        <w:t>The completed application form</w:t>
      </w:r>
    </w:p>
    <w:p w14:paraId="3A9593A6" w14:textId="77777777" w:rsidR="00D774F4" w:rsidRDefault="00284940" w:rsidP="00701565">
      <w:pPr>
        <w:pStyle w:val="Normal1"/>
        <w:numPr>
          <w:ilvl w:val="0"/>
          <w:numId w:val="46"/>
        </w:numPr>
      </w:pPr>
      <w:r>
        <w:rPr>
          <w:rFonts w:ascii="Arial" w:eastAsia="Arial" w:hAnsi="Arial" w:cs="Arial"/>
          <w:sz w:val="20"/>
        </w:rPr>
        <w:t>A</w:t>
      </w:r>
      <w:r w:rsidR="00701565">
        <w:rPr>
          <w:rFonts w:ascii="Arial" w:eastAsia="Arial" w:hAnsi="Arial" w:cs="Arial"/>
          <w:sz w:val="20"/>
        </w:rPr>
        <w:t xml:space="preserve"> current</w:t>
      </w:r>
      <w:r>
        <w:rPr>
          <w:rFonts w:ascii="Arial" w:eastAsia="Arial" w:hAnsi="Arial" w:cs="Arial"/>
          <w:sz w:val="20"/>
        </w:rPr>
        <w:t xml:space="preserve"> curriculum </w:t>
      </w:r>
      <w:r w:rsidR="002B1034">
        <w:rPr>
          <w:rFonts w:ascii="Arial" w:eastAsia="Arial" w:hAnsi="Arial" w:cs="Arial"/>
          <w:sz w:val="20"/>
        </w:rPr>
        <w:t xml:space="preserve">vitae or </w:t>
      </w:r>
      <w:r w:rsidR="009A50B2">
        <w:rPr>
          <w:rFonts w:ascii="Arial" w:eastAsia="Arial" w:hAnsi="Arial" w:cs="Arial"/>
          <w:sz w:val="20"/>
        </w:rPr>
        <w:t>resume</w:t>
      </w:r>
    </w:p>
    <w:p w14:paraId="174E1DDA" w14:textId="77777777" w:rsidR="00D774F4" w:rsidRDefault="00284940" w:rsidP="00701565">
      <w:pPr>
        <w:pStyle w:val="Normal1"/>
        <w:numPr>
          <w:ilvl w:val="0"/>
          <w:numId w:val="46"/>
        </w:numPr>
      </w:pPr>
      <w:r>
        <w:rPr>
          <w:rFonts w:ascii="Arial" w:eastAsia="Arial" w:hAnsi="Arial" w:cs="Arial"/>
          <w:sz w:val="20"/>
        </w:rPr>
        <w:t>Three (3) letters of reference that speak to your potential as a CACREP Board member</w:t>
      </w:r>
    </w:p>
    <w:p w14:paraId="2ADBDFCE" w14:textId="77777777" w:rsidR="00D774F4" w:rsidRPr="009A50B2" w:rsidRDefault="00D774F4">
      <w:pPr>
        <w:pStyle w:val="Normal1"/>
        <w:rPr>
          <w:sz w:val="22"/>
        </w:rPr>
      </w:pPr>
    </w:p>
    <w:p w14:paraId="5025B0BC" w14:textId="77777777" w:rsidR="00D774F4" w:rsidRDefault="009A50B2">
      <w:pPr>
        <w:pStyle w:val="Normal1"/>
        <w:jc w:val="center"/>
      </w:pPr>
      <w:r w:rsidRPr="009A50B2">
        <w:rPr>
          <w:rFonts w:ascii="Arial" w:eastAsia="Arial" w:hAnsi="Arial" w:cs="Arial"/>
          <w:b/>
          <w:i/>
          <w:sz w:val="22"/>
        </w:rPr>
        <w:t>Contact</w:t>
      </w:r>
      <w:r w:rsidR="00284940" w:rsidRPr="009A50B2">
        <w:rPr>
          <w:rFonts w:ascii="Arial" w:eastAsia="Arial" w:hAnsi="Arial" w:cs="Arial"/>
          <w:b/>
          <w:i/>
          <w:sz w:val="22"/>
        </w:rPr>
        <w:t xml:space="preserve"> Information</w:t>
      </w:r>
      <w:r w:rsidR="00284940">
        <w:rPr>
          <w:rFonts w:ascii="Arial" w:eastAsia="Arial" w:hAnsi="Arial" w:cs="Arial"/>
          <w:b/>
          <w:i/>
          <w:sz w:val="20"/>
        </w:rPr>
        <w:br/>
      </w:r>
    </w:p>
    <w:p w14:paraId="50FA0066" w14:textId="77777777" w:rsidR="00D774F4" w:rsidRDefault="00284940">
      <w:pPr>
        <w:pStyle w:val="Normal1"/>
      </w:pPr>
      <w:bookmarkStart w:id="0" w:name="h.gjdgxs" w:colFirst="0" w:colLast="0"/>
      <w:bookmarkEnd w:id="0"/>
      <w:r>
        <w:rPr>
          <w:rFonts w:ascii="Arial" w:eastAsia="Arial" w:hAnsi="Arial" w:cs="Arial"/>
          <w:sz w:val="20"/>
        </w:rPr>
        <w:t>Name of Applicant:      </w:t>
      </w:r>
    </w:p>
    <w:p w14:paraId="21EE3CAC" w14:textId="77777777" w:rsidR="00D774F4" w:rsidRDefault="00D774F4">
      <w:pPr>
        <w:pStyle w:val="Normal1"/>
      </w:pPr>
    </w:p>
    <w:p w14:paraId="4B9A5060" w14:textId="77777777" w:rsidR="00D774F4" w:rsidRDefault="00284940">
      <w:pPr>
        <w:pStyle w:val="Normal1"/>
      </w:pPr>
      <w:bookmarkStart w:id="1" w:name="h.30j0zll" w:colFirst="0" w:colLast="0"/>
      <w:bookmarkEnd w:id="1"/>
      <w:r>
        <w:rPr>
          <w:rFonts w:ascii="Arial" w:eastAsia="Arial" w:hAnsi="Arial" w:cs="Arial"/>
          <w:sz w:val="20"/>
        </w:rPr>
        <w:t>Address (street, city, state, zip):      </w:t>
      </w:r>
    </w:p>
    <w:p w14:paraId="7A0A4E0F" w14:textId="77777777" w:rsidR="00D774F4" w:rsidRDefault="00D774F4">
      <w:pPr>
        <w:pStyle w:val="Normal1"/>
      </w:pPr>
    </w:p>
    <w:p w14:paraId="786197D2" w14:textId="77777777" w:rsidR="00D774F4" w:rsidRDefault="00284940">
      <w:pPr>
        <w:pStyle w:val="Normal1"/>
      </w:pPr>
      <w:bookmarkStart w:id="2" w:name="h.1fob9te" w:colFirst="0" w:colLast="0"/>
      <w:bookmarkEnd w:id="2"/>
      <w:r>
        <w:rPr>
          <w:rFonts w:ascii="Arial" w:eastAsia="Arial" w:hAnsi="Arial" w:cs="Arial"/>
          <w:sz w:val="20"/>
        </w:rPr>
        <w:t>Daytime Phone:      </w:t>
      </w:r>
    </w:p>
    <w:p w14:paraId="530A5597" w14:textId="77777777" w:rsidR="00D774F4" w:rsidRDefault="00D774F4">
      <w:pPr>
        <w:pStyle w:val="Normal1"/>
      </w:pPr>
      <w:bookmarkStart w:id="3" w:name="h.3znysh7" w:colFirst="0" w:colLast="0"/>
      <w:bookmarkEnd w:id="3"/>
    </w:p>
    <w:p w14:paraId="4E8256E6" w14:textId="77777777" w:rsidR="00D774F4" w:rsidRDefault="00284940">
      <w:pPr>
        <w:pStyle w:val="Normal1"/>
      </w:pPr>
      <w:bookmarkStart w:id="4" w:name="h.2et92p0" w:colFirst="0" w:colLast="0"/>
      <w:bookmarkEnd w:id="4"/>
      <w:r>
        <w:rPr>
          <w:rFonts w:ascii="Arial" w:eastAsia="Arial" w:hAnsi="Arial" w:cs="Arial"/>
          <w:sz w:val="20"/>
        </w:rPr>
        <w:t>Email:      </w:t>
      </w:r>
    </w:p>
    <w:p w14:paraId="794C959C" w14:textId="77777777" w:rsidR="00D774F4" w:rsidRDefault="00D774F4">
      <w:pPr>
        <w:pStyle w:val="Normal1"/>
      </w:pPr>
    </w:p>
    <w:p w14:paraId="0A147CA2" w14:textId="77777777" w:rsidR="00D774F4" w:rsidRPr="009A50B2" w:rsidRDefault="00284940">
      <w:pPr>
        <w:pStyle w:val="Normal1"/>
        <w:jc w:val="center"/>
        <w:rPr>
          <w:sz w:val="22"/>
        </w:rPr>
      </w:pPr>
      <w:r w:rsidRPr="009A50B2">
        <w:rPr>
          <w:rFonts w:ascii="Arial" w:eastAsia="Arial" w:hAnsi="Arial" w:cs="Arial"/>
          <w:b/>
          <w:i/>
          <w:sz w:val="22"/>
        </w:rPr>
        <w:t>Professional Information</w:t>
      </w:r>
    </w:p>
    <w:p w14:paraId="4EFE092D" w14:textId="77777777" w:rsidR="00D774F4" w:rsidRDefault="00D774F4">
      <w:pPr>
        <w:pStyle w:val="Normal1"/>
      </w:pPr>
    </w:p>
    <w:p w14:paraId="02B2D147" w14:textId="77777777" w:rsidR="00D774F4" w:rsidRDefault="00D774F4">
      <w:pPr>
        <w:pStyle w:val="Normal1"/>
        <w:jc w:val="center"/>
      </w:pPr>
    </w:p>
    <w:p w14:paraId="211340AD" w14:textId="77777777" w:rsidR="00D774F4" w:rsidRDefault="00284940">
      <w:pPr>
        <w:pStyle w:val="Normal1"/>
      </w:pPr>
      <w:bookmarkStart w:id="5" w:name="h.3dy6vkm" w:colFirst="0" w:colLast="0"/>
      <w:bookmarkEnd w:id="5"/>
      <w:r>
        <w:rPr>
          <w:rFonts w:ascii="Arial" w:eastAsia="Arial" w:hAnsi="Arial" w:cs="Arial"/>
          <w:b/>
          <w:sz w:val="20"/>
        </w:rPr>
        <w:t>Current Position with a brief description of duties:</w:t>
      </w:r>
      <w:r>
        <w:rPr>
          <w:rFonts w:ascii="Arial" w:eastAsia="Arial" w:hAnsi="Arial" w:cs="Arial"/>
          <w:sz w:val="20"/>
        </w:rPr>
        <w:t xml:space="preserve">      </w:t>
      </w:r>
    </w:p>
    <w:p w14:paraId="7AA4E2F2" w14:textId="77777777" w:rsidR="00D774F4" w:rsidRDefault="00D774F4">
      <w:pPr>
        <w:pStyle w:val="Normal1"/>
      </w:pPr>
    </w:p>
    <w:p w14:paraId="22A3544E" w14:textId="77777777" w:rsidR="00D774F4" w:rsidRDefault="009A50B2">
      <w:pPr>
        <w:pStyle w:val="Normal1"/>
      </w:pPr>
      <w:bookmarkStart w:id="6" w:name="h.1t3h5sf" w:colFirst="0" w:colLast="0"/>
      <w:bookmarkEnd w:id="6"/>
      <w:r>
        <w:rPr>
          <w:rFonts w:ascii="Arial" w:eastAsia="Arial" w:hAnsi="Arial" w:cs="Arial"/>
          <w:b/>
          <w:sz w:val="20"/>
        </w:rPr>
        <w:t>Professional Credentials held:</w:t>
      </w:r>
      <w:r w:rsidR="00284940">
        <w:rPr>
          <w:rFonts w:ascii="Arial" w:eastAsia="Arial" w:hAnsi="Arial" w:cs="Arial"/>
          <w:sz w:val="20"/>
        </w:rPr>
        <w:t>     </w:t>
      </w:r>
    </w:p>
    <w:p w14:paraId="6EE5E782" w14:textId="77777777" w:rsidR="00D774F4" w:rsidRDefault="00D774F4">
      <w:pPr>
        <w:pStyle w:val="Normal1"/>
      </w:pPr>
    </w:p>
    <w:p w14:paraId="04EF68C1" w14:textId="77777777" w:rsidR="00D774F4" w:rsidRDefault="00701565">
      <w:pPr>
        <w:pStyle w:val="Normal1"/>
        <w:spacing w:after="120"/>
      </w:pPr>
      <w:bookmarkStart w:id="7" w:name="h.4d34og8" w:colFirst="0" w:colLast="0"/>
      <w:bookmarkEnd w:id="7"/>
      <w:r>
        <w:rPr>
          <w:rFonts w:ascii="Arial" w:eastAsia="Arial" w:hAnsi="Arial" w:cs="Arial"/>
          <w:b/>
          <w:sz w:val="20"/>
        </w:rPr>
        <w:t>Education/Training</w:t>
      </w:r>
      <w:r w:rsidR="009A50B2">
        <w:rPr>
          <w:rFonts w:ascii="Arial" w:eastAsia="Arial" w:hAnsi="Arial" w:cs="Arial"/>
          <w:b/>
          <w:sz w:val="20"/>
        </w:rPr>
        <w:t>:</w:t>
      </w:r>
    </w:p>
    <w:p w14:paraId="6F9277C5" w14:textId="77777777" w:rsidR="00D774F4" w:rsidRDefault="00284940">
      <w:pPr>
        <w:pStyle w:val="Normal1"/>
        <w:spacing w:line="360" w:lineRule="auto"/>
        <w:ind w:left="720"/>
      </w:pPr>
      <w:r>
        <w:rPr>
          <w:rFonts w:ascii="Arial" w:eastAsia="Arial" w:hAnsi="Arial" w:cs="Arial"/>
          <w:b/>
          <w:sz w:val="20"/>
        </w:rPr>
        <w:t>Degree 1:</w:t>
      </w:r>
      <w:r>
        <w:rPr>
          <w:rFonts w:ascii="Arial" w:eastAsia="Arial" w:hAnsi="Arial" w:cs="Arial"/>
          <w:sz w:val="20"/>
        </w:rPr>
        <w:t xml:space="preserve">      </w:t>
      </w:r>
    </w:p>
    <w:p w14:paraId="6109C197" w14:textId="77777777" w:rsidR="00D774F4" w:rsidRDefault="00284940">
      <w:pPr>
        <w:pStyle w:val="Normal1"/>
        <w:spacing w:line="360" w:lineRule="auto"/>
        <w:ind w:left="720"/>
      </w:pPr>
      <w:bookmarkStart w:id="8" w:name="h.2s8eyo1" w:colFirst="0" w:colLast="0"/>
      <w:bookmarkEnd w:id="8"/>
      <w:r>
        <w:rPr>
          <w:rFonts w:ascii="Arial" w:eastAsia="Arial" w:hAnsi="Arial" w:cs="Arial"/>
          <w:b/>
          <w:sz w:val="20"/>
        </w:rPr>
        <w:t>Degree 2:</w:t>
      </w:r>
      <w:r>
        <w:rPr>
          <w:rFonts w:ascii="Arial" w:eastAsia="Arial" w:hAnsi="Arial" w:cs="Arial"/>
          <w:sz w:val="20"/>
        </w:rPr>
        <w:t xml:space="preserve">      </w:t>
      </w:r>
    </w:p>
    <w:p w14:paraId="4E54B5F7" w14:textId="77777777" w:rsidR="00D774F4" w:rsidRDefault="00284940">
      <w:pPr>
        <w:pStyle w:val="Normal1"/>
        <w:spacing w:line="360" w:lineRule="auto"/>
        <w:ind w:left="720"/>
      </w:pPr>
      <w:bookmarkStart w:id="9" w:name="h.17dp8vu" w:colFirst="0" w:colLast="0"/>
      <w:bookmarkEnd w:id="9"/>
      <w:r>
        <w:rPr>
          <w:rFonts w:ascii="Arial" w:eastAsia="Arial" w:hAnsi="Arial" w:cs="Arial"/>
          <w:b/>
          <w:sz w:val="20"/>
        </w:rPr>
        <w:t>Degree 3:</w:t>
      </w:r>
      <w:r>
        <w:rPr>
          <w:rFonts w:ascii="Arial" w:eastAsia="Arial" w:hAnsi="Arial" w:cs="Arial"/>
          <w:sz w:val="20"/>
        </w:rPr>
        <w:t xml:space="preserve">      </w:t>
      </w:r>
    </w:p>
    <w:p w14:paraId="22D5A517" w14:textId="77777777" w:rsidR="00D774F4" w:rsidRDefault="00284940">
      <w:pPr>
        <w:pStyle w:val="Normal1"/>
        <w:spacing w:line="360" w:lineRule="auto"/>
        <w:ind w:left="720"/>
      </w:pPr>
      <w:bookmarkStart w:id="10" w:name="h.3rdcrjn" w:colFirst="0" w:colLast="0"/>
      <w:bookmarkEnd w:id="10"/>
      <w:r>
        <w:rPr>
          <w:rFonts w:ascii="Arial" w:eastAsia="Arial" w:hAnsi="Arial" w:cs="Arial"/>
          <w:b/>
          <w:sz w:val="20"/>
        </w:rPr>
        <w:t>Additional Training:</w:t>
      </w:r>
      <w:r>
        <w:rPr>
          <w:rFonts w:ascii="Arial" w:eastAsia="Arial" w:hAnsi="Arial" w:cs="Arial"/>
          <w:sz w:val="20"/>
        </w:rPr>
        <w:t xml:space="preserve">      </w:t>
      </w:r>
    </w:p>
    <w:p w14:paraId="792B2D75" w14:textId="77777777" w:rsidR="00D774F4" w:rsidRDefault="00D774F4">
      <w:pPr>
        <w:pStyle w:val="Normal1"/>
        <w:jc w:val="both"/>
      </w:pPr>
    </w:p>
    <w:p w14:paraId="087BD400" w14:textId="77777777" w:rsidR="00D774F4" w:rsidRDefault="00284940">
      <w:pPr>
        <w:pStyle w:val="Normal1"/>
        <w:spacing w:after="120"/>
        <w:jc w:val="both"/>
      </w:pPr>
      <w:r>
        <w:rPr>
          <w:rFonts w:ascii="Arial" w:eastAsia="Arial" w:hAnsi="Arial" w:cs="Arial"/>
          <w:b/>
          <w:sz w:val="20"/>
        </w:rPr>
        <w:t>Names and contact information for those who are providing your three (3) letters of recommendation:</w:t>
      </w:r>
    </w:p>
    <w:p w14:paraId="1180A618" w14:textId="77777777" w:rsidR="00D774F4" w:rsidRDefault="00284940">
      <w:pPr>
        <w:pStyle w:val="Normal1"/>
        <w:numPr>
          <w:ilvl w:val="0"/>
          <w:numId w:val="2"/>
        </w:numPr>
        <w:ind w:hanging="359"/>
        <w:jc w:val="both"/>
      </w:pPr>
      <w:bookmarkStart w:id="11" w:name="h.26in1rg" w:colFirst="0" w:colLast="0"/>
      <w:bookmarkEnd w:id="11"/>
      <w:r>
        <w:rPr>
          <w:rFonts w:ascii="Arial" w:eastAsia="Arial" w:hAnsi="Arial" w:cs="Arial"/>
          <w:sz w:val="20"/>
        </w:rPr>
        <w:t>Name:      </w:t>
      </w:r>
    </w:p>
    <w:p w14:paraId="0F70B300" w14:textId="77777777" w:rsidR="00D774F4" w:rsidRDefault="00284940">
      <w:pPr>
        <w:pStyle w:val="Normal1"/>
        <w:numPr>
          <w:ilvl w:val="1"/>
          <w:numId w:val="2"/>
        </w:numPr>
        <w:ind w:hanging="359"/>
        <w:jc w:val="both"/>
      </w:pPr>
      <w:bookmarkStart w:id="12" w:name="h.lnxbz9" w:colFirst="0" w:colLast="0"/>
      <w:bookmarkEnd w:id="12"/>
      <w:r>
        <w:rPr>
          <w:rFonts w:ascii="Arial" w:eastAsia="Arial" w:hAnsi="Arial" w:cs="Arial"/>
          <w:sz w:val="20"/>
        </w:rPr>
        <w:t>Daytime telephone number:      </w:t>
      </w:r>
    </w:p>
    <w:p w14:paraId="718FB707" w14:textId="77777777" w:rsidR="00D774F4" w:rsidRDefault="00284940">
      <w:pPr>
        <w:pStyle w:val="Normal1"/>
        <w:numPr>
          <w:ilvl w:val="1"/>
          <w:numId w:val="2"/>
        </w:numPr>
        <w:ind w:hanging="359"/>
        <w:jc w:val="both"/>
      </w:pPr>
      <w:bookmarkStart w:id="13" w:name="h.35nkun2" w:colFirst="0" w:colLast="0"/>
      <w:bookmarkEnd w:id="13"/>
      <w:r>
        <w:rPr>
          <w:rFonts w:ascii="Arial" w:eastAsia="Arial" w:hAnsi="Arial" w:cs="Arial"/>
          <w:sz w:val="20"/>
        </w:rPr>
        <w:t>Email address:      </w:t>
      </w:r>
    </w:p>
    <w:p w14:paraId="316D71F1" w14:textId="77777777" w:rsidR="00D774F4" w:rsidRDefault="00284940">
      <w:pPr>
        <w:pStyle w:val="Normal1"/>
        <w:numPr>
          <w:ilvl w:val="0"/>
          <w:numId w:val="2"/>
        </w:numPr>
        <w:ind w:hanging="359"/>
        <w:jc w:val="both"/>
      </w:pPr>
      <w:r>
        <w:rPr>
          <w:rFonts w:ascii="Arial" w:eastAsia="Arial" w:hAnsi="Arial" w:cs="Arial"/>
          <w:sz w:val="20"/>
        </w:rPr>
        <w:t>Name:      </w:t>
      </w:r>
    </w:p>
    <w:p w14:paraId="4EB901B1" w14:textId="77777777" w:rsidR="00D774F4" w:rsidRDefault="00284940">
      <w:pPr>
        <w:pStyle w:val="Normal1"/>
        <w:numPr>
          <w:ilvl w:val="1"/>
          <w:numId w:val="2"/>
        </w:numPr>
        <w:ind w:hanging="359"/>
        <w:jc w:val="both"/>
      </w:pPr>
      <w:r>
        <w:rPr>
          <w:rFonts w:ascii="Arial" w:eastAsia="Arial" w:hAnsi="Arial" w:cs="Arial"/>
          <w:sz w:val="20"/>
        </w:rPr>
        <w:t>Daytime telephone number:      </w:t>
      </w:r>
    </w:p>
    <w:p w14:paraId="2A82C6A8" w14:textId="77777777" w:rsidR="00D774F4" w:rsidRDefault="00284940">
      <w:pPr>
        <w:pStyle w:val="Normal1"/>
        <w:numPr>
          <w:ilvl w:val="1"/>
          <w:numId w:val="2"/>
        </w:numPr>
        <w:ind w:hanging="359"/>
        <w:jc w:val="both"/>
      </w:pPr>
      <w:r>
        <w:rPr>
          <w:rFonts w:ascii="Arial" w:eastAsia="Arial" w:hAnsi="Arial" w:cs="Arial"/>
          <w:sz w:val="20"/>
        </w:rPr>
        <w:t>Email address:      </w:t>
      </w:r>
    </w:p>
    <w:p w14:paraId="760BEF53" w14:textId="77777777" w:rsidR="00D774F4" w:rsidRDefault="00284940">
      <w:pPr>
        <w:pStyle w:val="Normal1"/>
        <w:numPr>
          <w:ilvl w:val="0"/>
          <w:numId w:val="2"/>
        </w:numPr>
        <w:ind w:hanging="359"/>
        <w:jc w:val="both"/>
      </w:pPr>
      <w:r>
        <w:rPr>
          <w:rFonts w:ascii="Arial" w:eastAsia="Arial" w:hAnsi="Arial" w:cs="Arial"/>
          <w:sz w:val="20"/>
        </w:rPr>
        <w:t>Name:      </w:t>
      </w:r>
    </w:p>
    <w:p w14:paraId="42E92A41" w14:textId="77777777" w:rsidR="00D774F4" w:rsidRDefault="00284940">
      <w:pPr>
        <w:pStyle w:val="Normal1"/>
        <w:numPr>
          <w:ilvl w:val="1"/>
          <w:numId w:val="2"/>
        </w:numPr>
        <w:ind w:hanging="359"/>
        <w:jc w:val="both"/>
      </w:pPr>
      <w:r>
        <w:rPr>
          <w:rFonts w:ascii="Arial" w:eastAsia="Arial" w:hAnsi="Arial" w:cs="Arial"/>
          <w:sz w:val="20"/>
        </w:rPr>
        <w:t>Daytime telephone number:      </w:t>
      </w:r>
    </w:p>
    <w:p w14:paraId="0606D70F" w14:textId="77777777" w:rsidR="00D774F4" w:rsidRDefault="00284940">
      <w:pPr>
        <w:pStyle w:val="Normal1"/>
        <w:numPr>
          <w:ilvl w:val="1"/>
          <w:numId w:val="2"/>
        </w:numPr>
        <w:ind w:hanging="359"/>
        <w:jc w:val="both"/>
      </w:pPr>
      <w:r>
        <w:rPr>
          <w:rFonts w:ascii="Arial" w:eastAsia="Arial" w:hAnsi="Arial" w:cs="Arial"/>
          <w:sz w:val="20"/>
        </w:rPr>
        <w:t>Email address:      </w:t>
      </w:r>
    </w:p>
    <w:p w14:paraId="4F750CF3" w14:textId="77777777" w:rsidR="00D774F4" w:rsidRDefault="00D774F4">
      <w:pPr>
        <w:pStyle w:val="Normal1"/>
        <w:spacing w:after="120"/>
        <w:jc w:val="both"/>
      </w:pPr>
    </w:p>
    <w:p w14:paraId="587EB073" w14:textId="77777777" w:rsidR="00D774F4" w:rsidRDefault="0010568A">
      <w:pPr>
        <w:pStyle w:val="Normal1"/>
        <w:spacing w:after="120"/>
        <w:jc w:val="both"/>
        <w:rPr>
          <w:b/>
        </w:rPr>
      </w:pPr>
      <w:r>
        <w:rPr>
          <w:rFonts w:ascii="Wingdings" w:hAnsi="Wingdings"/>
        </w:rPr>
        <w:t></w:t>
      </w:r>
      <w:r>
        <w:rPr>
          <w:rFonts w:ascii="Wingdings" w:hAnsi="Wingdings"/>
        </w:rPr>
        <w:t></w:t>
      </w:r>
      <w:r w:rsidRPr="0010568A">
        <w:rPr>
          <w:rFonts w:ascii="Arial" w:hAnsi="Arial" w:cs="Arial"/>
          <w:b/>
          <w:sz w:val="20"/>
          <w:szCs w:val="20"/>
        </w:rPr>
        <w:t>I have read the CACREP Board of Directors Conflict of Interest Policy and I agree to adhere to it.</w:t>
      </w:r>
      <w:r w:rsidRPr="0010568A">
        <w:rPr>
          <w:b/>
        </w:rPr>
        <w:t xml:space="preserve">  </w:t>
      </w:r>
    </w:p>
    <w:p w14:paraId="0F441461" w14:textId="77777777" w:rsidR="00964BCA" w:rsidRDefault="00964BCA">
      <w:pPr>
        <w:pStyle w:val="Normal1"/>
        <w:spacing w:after="120"/>
        <w:jc w:val="both"/>
        <w:rPr>
          <w:b/>
        </w:rPr>
      </w:pPr>
    </w:p>
    <w:p w14:paraId="41CE9698" w14:textId="77777777" w:rsidR="00964BCA" w:rsidRPr="0010568A" w:rsidRDefault="00964BCA">
      <w:pPr>
        <w:pStyle w:val="Normal1"/>
        <w:spacing w:after="120"/>
        <w:jc w:val="both"/>
        <w:rPr>
          <w:b/>
        </w:rPr>
      </w:pPr>
    </w:p>
    <w:p w14:paraId="2D741864" w14:textId="77777777" w:rsidR="00EE661A" w:rsidRDefault="00EE661A">
      <w:pPr>
        <w:pStyle w:val="Normal1"/>
        <w:jc w:val="both"/>
        <w:rPr>
          <w:rFonts w:ascii="Arial" w:eastAsia="Arial" w:hAnsi="Arial" w:cs="Arial"/>
          <w:b/>
          <w:sz w:val="20"/>
        </w:rPr>
      </w:pPr>
    </w:p>
    <w:p w14:paraId="59D87FA1" w14:textId="77777777" w:rsidR="00EF5452" w:rsidRDefault="00964BCA" w:rsidP="00EF5452">
      <w:pPr>
        <w:pStyle w:val="Normal1"/>
        <w:jc w:val="both"/>
      </w:pPr>
      <w:r>
        <w:rPr>
          <w:rFonts w:ascii="Arial" w:eastAsia="Arial" w:hAnsi="Arial" w:cs="Arial"/>
          <w:b/>
          <w:sz w:val="20"/>
        </w:rPr>
        <w:t xml:space="preserve">What is your understanding of the role of a </w:t>
      </w:r>
      <w:r w:rsidR="002B1034">
        <w:rPr>
          <w:rFonts w:ascii="Arial" w:eastAsia="Arial" w:hAnsi="Arial" w:cs="Arial"/>
          <w:b/>
          <w:sz w:val="20"/>
        </w:rPr>
        <w:t>practitioner</w:t>
      </w:r>
      <w:r>
        <w:rPr>
          <w:rFonts w:ascii="Arial" w:eastAsia="Arial" w:hAnsi="Arial" w:cs="Arial"/>
          <w:b/>
          <w:sz w:val="20"/>
        </w:rPr>
        <w:t xml:space="preserve"> member on a standards-setting board such as CACREP</w:t>
      </w:r>
      <w:r w:rsidR="00EF5452">
        <w:rPr>
          <w:rFonts w:ascii="Arial" w:eastAsia="Arial" w:hAnsi="Arial" w:cs="Arial"/>
          <w:b/>
          <w:sz w:val="20"/>
        </w:rPr>
        <w:t>?</w:t>
      </w:r>
    </w:p>
    <w:p w14:paraId="61A53261" w14:textId="77777777" w:rsidR="00EF5452" w:rsidRDefault="00EF5452" w:rsidP="00EF5452">
      <w:pPr>
        <w:pStyle w:val="Normal1"/>
        <w:jc w:val="both"/>
      </w:pPr>
    </w:p>
    <w:p w14:paraId="198AACD9" w14:textId="77777777" w:rsidR="00EF5452" w:rsidRDefault="00EF5452" w:rsidP="00EF5452">
      <w:pPr>
        <w:pStyle w:val="Normal1"/>
        <w:jc w:val="both"/>
      </w:pPr>
      <w:r>
        <w:rPr>
          <w:rFonts w:ascii="Arial" w:eastAsia="Arial" w:hAnsi="Arial" w:cs="Arial"/>
          <w:sz w:val="20"/>
        </w:rPr>
        <w:t xml:space="preserve">           </w:t>
      </w:r>
    </w:p>
    <w:p w14:paraId="7815D31A" w14:textId="77777777" w:rsidR="00EF5452" w:rsidRDefault="00EF5452" w:rsidP="00EF5452">
      <w:pPr>
        <w:pStyle w:val="Normal1"/>
        <w:spacing w:after="120"/>
        <w:jc w:val="both"/>
      </w:pPr>
      <w:bookmarkStart w:id="14" w:name="h.w7kbgjv48agi" w:colFirst="0" w:colLast="0"/>
      <w:bookmarkStart w:id="15" w:name="h.44sinio" w:colFirst="0" w:colLast="0"/>
      <w:bookmarkEnd w:id="14"/>
      <w:bookmarkEnd w:id="15"/>
      <w:r>
        <w:rPr>
          <w:rFonts w:ascii="Arial" w:eastAsia="Arial" w:hAnsi="Arial" w:cs="Arial"/>
          <w:b/>
          <w:sz w:val="20"/>
        </w:rPr>
        <w:lastRenderedPageBreak/>
        <w:t xml:space="preserve">What skills and abilities </w:t>
      </w:r>
      <w:r w:rsidR="00701565">
        <w:rPr>
          <w:rFonts w:ascii="Arial" w:eastAsia="Arial" w:hAnsi="Arial" w:cs="Arial"/>
          <w:b/>
          <w:sz w:val="20"/>
        </w:rPr>
        <w:t xml:space="preserve">will you </w:t>
      </w:r>
      <w:r>
        <w:rPr>
          <w:rFonts w:ascii="Arial" w:eastAsia="Arial" w:hAnsi="Arial" w:cs="Arial"/>
          <w:b/>
          <w:sz w:val="20"/>
        </w:rPr>
        <w:t>bring to the CACREP Board? (Be specific in terms of the current needs of the Board – see “Current Expertise Needs of the Board”)</w:t>
      </w:r>
    </w:p>
    <w:p w14:paraId="78507737" w14:textId="77777777" w:rsidR="00EF5452" w:rsidRDefault="00EF5452" w:rsidP="00EF5452">
      <w:pPr>
        <w:pStyle w:val="Normal1"/>
        <w:ind w:left="360"/>
        <w:jc w:val="both"/>
      </w:pPr>
      <w:r>
        <w:rPr>
          <w:rFonts w:ascii="Arial" w:eastAsia="Arial" w:hAnsi="Arial" w:cs="Arial"/>
          <w:sz w:val="20"/>
        </w:rPr>
        <w:t>     </w:t>
      </w:r>
    </w:p>
    <w:p w14:paraId="41FA730A" w14:textId="77777777" w:rsidR="00EF5452" w:rsidRDefault="00EF5452" w:rsidP="00EF5452">
      <w:pPr>
        <w:pStyle w:val="Normal1"/>
        <w:spacing w:after="120"/>
        <w:jc w:val="both"/>
      </w:pPr>
    </w:p>
    <w:p w14:paraId="401C1C6D" w14:textId="77777777" w:rsidR="00EF5452" w:rsidRDefault="00EF5452" w:rsidP="00EF5452">
      <w:pPr>
        <w:pStyle w:val="Normal1"/>
        <w:spacing w:after="120"/>
        <w:jc w:val="both"/>
        <w:rPr>
          <w:rFonts w:ascii="Arial" w:eastAsia="Arial" w:hAnsi="Arial" w:cs="Arial"/>
          <w:b/>
          <w:sz w:val="20"/>
        </w:rPr>
      </w:pPr>
      <w:bookmarkStart w:id="16" w:name="h.2jxsxqh" w:colFirst="0" w:colLast="0"/>
      <w:bookmarkEnd w:id="16"/>
      <w:r>
        <w:rPr>
          <w:rFonts w:ascii="Arial" w:eastAsia="Arial" w:hAnsi="Arial" w:cs="Arial"/>
          <w:b/>
          <w:sz w:val="20"/>
        </w:rPr>
        <w:t xml:space="preserve">What </w:t>
      </w:r>
      <w:r w:rsidR="00964BCA">
        <w:rPr>
          <w:rFonts w:ascii="Arial" w:eastAsia="Arial" w:hAnsi="Arial" w:cs="Arial"/>
          <w:b/>
          <w:sz w:val="20"/>
        </w:rPr>
        <w:t>is your current level of knowledge of accreditation</w:t>
      </w:r>
      <w:r>
        <w:rPr>
          <w:rFonts w:ascii="Arial" w:eastAsia="Arial" w:hAnsi="Arial" w:cs="Arial"/>
          <w:b/>
          <w:sz w:val="20"/>
        </w:rPr>
        <w:t>?</w:t>
      </w:r>
    </w:p>
    <w:p w14:paraId="2354E731" w14:textId="77777777" w:rsidR="006D34CC" w:rsidRDefault="006D34CC" w:rsidP="00EF5452">
      <w:pPr>
        <w:pStyle w:val="Normal1"/>
        <w:spacing w:after="120"/>
        <w:jc w:val="both"/>
        <w:rPr>
          <w:rFonts w:ascii="Arial" w:eastAsia="Arial" w:hAnsi="Arial" w:cs="Arial"/>
          <w:b/>
          <w:sz w:val="20"/>
        </w:rPr>
      </w:pPr>
    </w:p>
    <w:p w14:paraId="0B361334" w14:textId="43B115B1" w:rsidR="006D34CC" w:rsidRDefault="006D34CC" w:rsidP="00EF5452">
      <w:pPr>
        <w:pStyle w:val="Normal1"/>
        <w:spacing w:after="120"/>
        <w:jc w:val="both"/>
      </w:pPr>
      <w:r>
        <w:rPr>
          <w:rFonts w:ascii="Arial" w:eastAsia="Arial" w:hAnsi="Arial" w:cs="Arial"/>
          <w:b/>
          <w:sz w:val="20"/>
        </w:rPr>
        <w:t xml:space="preserve">What do believe are the two </w:t>
      </w:r>
      <w:r w:rsidR="008F2BB7">
        <w:rPr>
          <w:rFonts w:ascii="Arial" w:eastAsia="Arial" w:hAnsi="Arial" w:cs="Arial"/>
          <w:b/>
          <w:sz w:val="20"/>
        </w:rPr>
        <w:t>main i</w:t>
      </w:r>
      <w:r w:rsidR="00065BCB">
        <w:rPr>
          <w:rFonts w:ascii="Arial" w:eastAsia="Arial" w:hAnsi="Arial" w:cs="Arial"/>
          <w:b/>
          <w:sz w:val="20"/>
        </w:rPr>
        <w:t>s</w:t>
      </w:r>
      <w:r w:rsidR="008F2BB7">
        <w:rPr>
          <w:rFonts w:ascii="Arial" w:eastAsia="Arial" w:hAnsi="Arial" w:cs="Arial"/>
          <w:b/>
          <w:sz w:val="20"/>
        </w:rPr>
        <w:t>sues facing the counseling profession</w:t>
      </w:r>
      <w:r>
        <w:rPr>
          <w:rFonts w:ascii="Arial" w:eastAsia="Arial" w:hAnsi="Arial" w:cs="Arial"/>
          <w:b/>
          <w:sz w:val="20"/>
        </w:rPr>
        <w:t xml:space="preserve"> in the next five years, and how do you believe CACREP should begin to address these issues?</w:t>
      </w:r>
    </w:p>
    <w:p w14:paraId="117B5A9E" w14:textId="77777777" w:rsidR="00EF5452" w:rsidRDefault="00EF5452" w:rsidP="00EF5452">
      <w:pPr>
        <w:pStyle w:val="Normal1"/>
        <w:jc w:val="both"/>
      </w:pPr>
      <w:r>
        <w:rPr>
          <w:rFonts w:ascii="Arial" w:eastAsia="Arial" w:hAnsi="Arial" w:cs="Arial"/>
          <w:sz w:val="20"/>
        </w:rPr>
        <w:t xml:space="preserve">           </w:t>
      </w:r>
    </w:p>
    <w:p w14:paraId="4DBA7B03" w14:textId="77777777" w:rsidR="00EF5452" w:rsidRDefault="00EF5452" w:rsidP="00EF5452">
      <w:pPr>
        <w:pStyle w:val="Normal1"/>
        <w:jc w:val="both"/>
      </w:pPr>
    </w:p>
    <w:p w14:paraId="060E1290" w14:textId="77777777" w:rsidR="00EF5452" w:rsidRDefault="00EF5452" w:rsidP="00EF5452">
      <w:pPr>
        <w:pStyle w:val="Normal1"/>
        <w:jc w:val="both"/>
      </w:pPr>
      <w:r>
        <w:rPr>
          <w:rFonts w:ascii="Arial" w:eastAsia="Arial" w:hAnsi="Arial" w:cs="Arial"/>
          <w:b/>
          <w:sz w:val="20"/>
        </w:rPr>
        <w:t xml:space="preserve">CACREP is interested in maintaining a diverse Board, and we define diversity broadly. </w:t>
      </w:r>
      <w:r w:rsidR="00701565">
        <w:rPr>
          <w:rFonts w:ascii="Arial" w:eastAsia="Arial" w:hAnsi="Arial" w:cs="Arial"/>
          <w:b/>
          <w:sz w:val="20"/>
        </w:rPr>
        <w:t>What element of</w:t>
      </w:r>
      <w:r>
        <w:rPr>
          <w:rFonts w:ascii="Arial" w:eastAsia="Arial" w:hAnsi="Arial" w:cs="Arial"/>
          <w:b/>
          <w:sz w:val="20"/>
        </w:rPr>
        <w:t xml:space="preserve"> diversity </w:t>
      </w:r>
      <w:r w:rsidR="00701565">
        <w:rPr>
          <w:rFonts w:ascii="Arial" w:eastAsia="Arial" w:hAnsi="Arial" w:cs="Arial"/>
          <w:b/>
          <w:sz w:val="20"/>
        </w:rPr>
        <w:t>will you</w:t>
      </w:r>
      <w:r>
        <w:rPr>
          <w:rFonts w:ascii="Arial" w:eastAsia="Arial" w:hAnsi="Arial" w:cs="Arial"/>
          <w:b/>
          <w:sz w:val="20"/>
        </w:rPr>
        <w:t xml:space="preserve"> bring to the Board? </w:t>
      </w:r>
    </w:p>
    <w:p w14:paraId="64EAC413" w14:textId="77777777" w:rsidR="00EF5452" w:rsidRDefault="00EF5452" w:rsidP="00EF5452">
      <w:pPr>
        <w:pStyle w:val="Normal1"/>
        <w:jc w:val="both"/>
      </w:pPr>
    </w:p>
    <w:p w14:paraId="1D70FBB9" w14:textId="77777777" w:rsidR="00EF5452" w:rsidRDefault="00EF5452" w:rsidP="00EF5452">
      <w:pPr>
        <w:pStyle w:val="Normal1"/>
        <w:ind w:firstLine="720"/>
        <w:jc w:val="both"/>
      </w:pPr>
    </w:p>
    <w:p w14:paraId="1275B47D" w14:textId="77777777" w:rsidR="00D774F4" w:rsidRDefault="00D774F4">
      <w:pPr>
        <w:pStyle w:val="Normal1"/>
        <w:ind w:firstLine="720"/>
        <w:jc w:val="both"/>
      </w:pPr>
    </w:p>
    <w:p w14:paraId="4899CF70" w14:textId="77777777" w:rsidR="00D774F4" w:rsidRDefault="00D774F4">
      <w:pPr>
        <w:pStyle w:val="Normal1"/>
        <w:ind w:firstLine="720"/>
        <w:jc w:val="both"/>
      </w:pPr>
    </w:p>
    <w:p w14:paraId="4FB7E616" w14:textId="77777777" w:rsidR="00D774F4" w:rsidRDefault="00D774F4" w:rsidP="00612050">
      <w:pPr>
        <w:pStyle w:val="Normal1"/>
        <w:ind w:firstLine="720"/>
        <w:jc w:val="both"/>
      </w:pPr>
    </w:p>
    <w:p w14:paraId="5D02B122" w14:textId="77777777" w:rsidR="00D774F4" w:rsidRDefault="00D774F4">
      <w:pPr>
        <w:pStyle w:val="Normal1"/>
        <w:jc w:val="center"/>
      </w:pPr>
    </w:p>
    <w:p w14:paraId="4B5248B5" w14:textId="77777777" w:rsidR="00D774F4" w:rsidRDefault="00D774F4" w:rsidP="00612050">
      <w:pPr>
        <w:pStyle w:val="Normal1"/>
      </w:pPr>
    </w:p>
    <w:p w14:paraId="2EBC1C0D" w14:textId="4AC535DB" w:rsidR="00D774F4" w:rsidRDefault="00284940">
      <w:pPr>
        <w:pStyle w:val="Normal1"/>
        <w:jc w:val="center"/>
      </w:pPr>
      <w:r>
        <w:rPr>
          <w:rFonts w:ascii="Arial" w:eastAsia="Arial" w:hAnsi="Arial" w:cs="Arial"/>
          <w:sz w:val="20"/>
        </w:rPr>
        <w:t>All materials should be emailed to the address below no later</w:t>
      </w:r>
      <w:r w:rsidR="0010568A">
        <w:rPr>
          <w:rFonts w:ascii="Arial" w:eastAsia="Arial" w:hAnsi="Arial" w:cs="Arial"/>
          <w:sz w:val="20"/>
        </w:rPr>
        <w:t xml:space="preserve"> than midnight</w:t>
      </w:r>
      <w:r w:rsidR="00ED0D6C">
        <w:rPr>
          <w:rFonts w:ascii="Arial" w:eastAsia="Arial" w:hAnsi="Arial" w:cs="Arial"/>
          <w:sz w:val="20"/>
        </w:rPr>
        <w:t xml:space="preserve">, </w:t>
      </w:r>
      <w:r w:rsidR="00A324C5">
        <w:rPr>
          <w:rFonts w:ascii="Arial" w:eastAsia="Arial" w:hAnsi="Arial" w:cs="Arial"/>
          <w:sz w:val="20"/>
        </w:rPr>
        <w:t>November 30, 2026</w:t>
      </w:r>
      <w:r>
        <w:rPr>
          <w:rFonts w:ascii="Arial" w:eastAsia="Arial" w:hAnsi="Arial" w:cs="Arial"/>
          <w:sz w:val="20"/>
        </w:rPr>
        <w:t xml:space="preserve">.  </w:t>
      </w:r>
    </w:p>
    <w:p w14:paraId="018CDF77" w14:textId="77777777" w:rsidR="00D774F4" w:rsidRDefault="00D774F4">
      <w:pPr>
        <w:pStyle w:val="Normal1"/>
        <w:jc w:val="both"/>
      </w:pPr>
    </w:p>
    <w:p w14:paraId="14658950" w14:textId="77777777" w:rsidR="00D774F4" w:rsidRDefault="00284940">
      <w:pPr>
        <w:pStyle w:val="Normal1"/>
        <w:jc w:val="center"/>
      </w:pPr>
      <w:r>
        <w:rPr>
          <w:rFonts w:ascii="Arial" w:eastAsia="Arial" w:hAnsi="Arial" w:cs="Arial"/>
          <w:sz w:val="20"/>
        </w:rPr>
        <w:t>CACREP</w:t>
      </w:r>
    </w:p>
    <w:p w14:paraId="16517491" w14:textId="77777777" w:rsidR="00D774F4" w:rsidRDefault="00284940">
      <w:pPr>
        <w:pStyle w:val="Normal1"/>
        <w:jc w:val="center"/>
      </w:pPr>
      <w:r>
        <w:rPr>
          <w:rFonts w:ascii="Arial" w:eastAsia="Arial" w:hAnsi="Arial" w:cs="Arial"/>
          <w:sz w:val="20"/>
        </w:rPr>
        <w:t xml:space="preserve">Board </w:t>
      </w:r>
      <w:r w:rsidR="00A45A8B">
        <w:rPr>
          <w:rFonts w:ascii="Arial" w:eastAsia="Arial" w:hAnsi="Arial" w:cs="Arial"/>
          <w:sz w:val="20"/>
        </w:rPr>
        <w:t xml:space="preserve">Selection </w:t>
      </w:r>
      <w:r>
        <w:rPr>
          <w:rFonts w:ascii="Arial" w:eastAsia="Arial" w:hAnsi="Arial" w:cs="Arial"/>
          <w:sz w:val="20"/>
        </w:rPr>
        <w:t>Committee</w:t>
      </w:r>
    </w:p>
    <w:p w14:paraId="4DF1ADFD" w14:textId="77777777" w:rsidR="00D774F4" w:rsidRDefault="00284940">
      <w:pPr>
        <w:pStyle w:val="Normal1"/>
        <w:jc w:val="center"/>
      </w:pPr>
      <w:r>
        <w:rPr>
          <w:rFonts w:ascii="Arial" w:eastAsia="Arial" w:hAnsi="Arial" w:cs="Arial"/>
          <w:sz w:val="20"/>
        </w:rPr>
        <w:t>cacrep@cacrep.org</w:t>
      </w:r>
    </w:p>
    <w:p w14:paraId="4BAC93CB" w14:textId="77777777" w:rsidR="00D774F4" w:rsidRDefault="00D774F4">
      <w:pPr>
        <w:pStyle w:val="Normal1"/>
      </w:pPr>
    </w:p>
    <w:p w14:paraId="36AEC2D7" w14:textId="77777777" w:rsidR="00D774F4" w:rsidRDefault="00D774F4">
      <w:pPr>
        <w:pStyle w:val="Normal1"/>
      </w:pPr>
    </w:p>
    <w:p w14:paraId="697581C1" w14:textId="77777777" w:rsidR="0010568A" w:rsidRDefault="0010568A">
      <w:pPr>
        <w:pStyle w:val="Normal1"/>
      </w:pPr>
    </w:p>
    <w:p w14:paraId="5BFFA62C" w14:textId="77777777" w:rsidR="0010568A" w:rsidRDefault="0010568A">
      <w:pPr>
        <w:rPr>
          <w:rFonts w:ascii="Times New Roman" w:eastAsia="Times New Roman" w:hAnsi="Times New Roman" w:cs="Times New Roman"/>
          <w:color w:val="000000"/>
          <w:sz w:val="24"/>
        </w:rPr>
      </w:pPr>
      <w:r>
        <w:br w:type="page"/>
      </w:r>
    </w:p>
    <w:p w14:paraId="7996D6C0"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sz w:val="24"/>
          <w:szCs w:val="24"/>
        </w:rPr>
      </w:pPr>
    </w:p>
    <w:p w14:paraId="2AB96BC1" w14:textId="77777777" w:rsidR="0010568A" w:rsidRDefault="0010568A" w:rsidP="0010568A">
      <w:pPr>
        <w:autoSpaceDE w:val="0"/>
        <w:autoSpaceDN w:val="0"/>
        <w:adjustRightInd w:val="0"/>
        <w:spacing w:after="0" w:line="240" w:lineRule="auto"/>
        <w:jc w:val="center"/>
        <w:rPr>
          <w:rFonts w:ascii="Times New Roman" w:hAnsi="Times New Roman" w:cs="Times New Roman"/>
          <w:b/>
          <w:bCs/>
          <w:color w:val="000000"/>
          <w:sz w:val="23"/>
          <w:szCs w:val="23"/>
        </w:rPr>
      </w:pPr>
      <w:r w:rsidRPr="0010568A">
        <w:rPr>
          <w:rFonts w:ascii="Times New Roman" w:hAnsi="Times New Roman" w:cs="Times New Roman"/>
          <w:sz w:val="24"/>
          <w:szCs w:val="24"/>
        </w:rPr>
        <w:t xml:space="preserve"> </w:t>
      </w:r>
      <w:r w:rsidR="004F45AC">
        <w:rPr>
          <w:rFonts w:ascii="Times New Roman" w:hAnsi="Times New Roman" w:cs="Times New Roman"/>
          <w:b/>
          <w:bCs/>
          <w:noProof/>
          <w:color w:val="000000"/>
          <w:sz w:val="23"/>
          <w:szCs w:val="23"/>
        </w:rPr>
        <w:drawing>
          <wp:inline distT="0" distB="0" distL="0" distR="0" wp14:anchorId="7112E2ED" wp14:editId="7C988126">
            <wp:extent cx="1190625" cy="1190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rred logo.gif"/>
                    <pic:cNvPicPr/>
                  </pic:nvPicPr>
                  <pic:blipFill>
                    <a:blip r:embed="rId10">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inline>
        </w:drawing>
      </w:r>
    </w:p>
    <w:p w14:paraId="26678316" w14:textId="77777777" w:rsidR="0010568A" w:rsidRPr="0010568A" w:rsidRDefault="0010568A" w:rsidP="0010568A">
      <w:pPr>
        <w:autoSpaceDE w:val="0"/>
        <w:autoSpaceDN w:val="0"/>
        <w:adjustRightInd w:val="0"/>
        <w:spacing w:after="0" w:line="240" w:lineRule="auto"/>
        <w:jc w:val="center"/>
        <w:rPr>
          <w:rFonts w:ascii="Times New Roman" w:hAnsi="Times New Roman" w:cs="Times New Roman"/>
          <w:color w:val="000000"/>
          <w:sz w:val="23"/>
          <w:szCs w:val="23"/>
        </w:rPr>
      </w:pPr>
    </w:p>
    <w:p w14:paraId="6C1CB0C4" w14:textId="77777777" w:rsidR="0010568A" w:rsidRDefault="0010568A" w:rsidP="0010568A">
      <w:pPr>
        <w:autoSpaceDE w:val="0"/>
        <w:autoSpaceDN w:val="0"/>
        <w:adjustRightInd w:val="0"/>
        <w:spacing w:after="0" w:line="240" w:lineRule="auto"/>
        <w:jc w:val="center"/>
        <w:rPr>
          <w:rFonts w:ascii="Times New Roman" w:hAnsi="Times New Roman" w:cs="Times New Roman"/>
          <w:b/>
          <w:bCs/>
          <w:color w:val="000000"/>
          <w:sz w:val="28"/>
          <w:szCs w:val="28"/>
        </w:rPr>
      </w:pPr>
      <w:r w:rsidRPr="0010568A">
        <w:rPr>
          <w:rFonts w:ascii="Times New Roman" w:hAnsi="Times New Roman" w:cs="Times New Roman"/>
          <w:b/>
          <w:bCs/>
          <w:color w:val="000000"/>
          <w:sz w:val="28"/>
          <w:szCs w:val="28"/>
        </w:rPr>
        <w:t xml:space="preserve">BOARD OF DIRECTORS CONFLICT OF INTEREST POLICY </w:t>
      </w:r>
    </w:p>
    <w:p w14:paraId="23B63DE0" w14:textId="77777777" w:rsidR="0010568A" w:rsidRPr="0010568A" w:rsidRDefault="0010568A" w:rsidP="0010568A">
      <w:pPr>
        <w:autoSpaceDE w:val="0"/>
        <w:autoSpaceDN w:val="0"/>
        <w:adjustRightInd w:val="0"/>
        <w:spacing w:after="0" w:line="240" w:lineRule="auto"/>
        <w:jc w:val="center"/>
        <w:rPr>
          <w:rFonts w:ascii="Times New Roman" w:hAnsi="Times New Roman" w:cs="Times New Roman"/>
          <w:color w:val="000000"/>
          <w:sz w:val="28"/>
          <w:szCs w:val="28"/>
        </w:rPr>
      </w:pPr>
    </w:p>
    <w:p w14:paraId="217078CB"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All members of the Board of Directors must exercise good faith and avoid participating in any activity of the Board where there exists an actual or perceived conflict of interest. Such conflicts may exist, for example, where the Board member has a past or present relationship with a program under consideration for accreditation, or with a person who is employed in or closely associated with such program. </w:t>
      </w:r>
    </w:p>
    <w:p w14:paraId="72D6C2FC"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34032313"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Members of the Board must discharge their duties in good faith, recognizing at all times their fiduciary duty to CACREP. To avoid any conflict of interest, CACREP Board members may not serve on the Boards of any other national professional counseling associations. </w:t>
      </w:r>
    </w:p>
    <w:p w14:paraId="77656E89"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094E676C"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To further avoid any foreseeable conflict of interest, CACREP Board members may not serve on any national committees, interest groups, task forces or other such groups that might impact the work of CACREP. </w:t>
      </w:r>
    </w:p>
    <w:p w14:paraId="1FE25235"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48788907"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With respect to Board decisions, members of the Board who become aware of circumstances that pose an actual or potential conflict of interest must recuse themselves from the decision-making process and take no part in the discussion or the vote. If the member advises the Chair that he or she wishes to be recused from the decision-making process, the Chair will honor the Member’s decision, and the recusal will be noted in the minutes. </w:t>
      </w:r>
    </w:p>
    <w:p w14:paraId="532DC036"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1D33BC53"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Members of the Board shall not use their position on the Board or information obtained as a result of their service on the Board to obtain financial gain or advantage for themselves or members of their family or business associates. </w:t>
      </w:r>
    </w:p>
    <w:p w14:paraId="64CC746C"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129B3CE3"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Members of the Board shall not disclose any confidential or proprietary information. </w:t>
      </w:r>
    </w:p>
    <w:p w14:paraId="687B8849"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66283EB8"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Any member of the Board who becomes aware of circumstances that he or she believes pose a conflict of interest for another Board member should: </w:t>
      </w:r>
    </w:p>
    <w:p w14:paraId="30FB0FC2"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2A984312" w14:textId="77777777" w:rsidR="0010568A" w:rsidRPr="0010568A" w:rsidRDefault="0010568A" w:rsidP="0010568A">
      <w:pPr>
        <w:pStyle w:val="ListParagraph"/>
        <w:numPr>
          <w:ilvl w:val="0"/>
          <w:numId w:val="41"/>
        </w:numPr>
        <w:autoSpaceDE w:val="0"/>
        <w:autoSpaceDN w:val="0"/>
        <w:adjustRightInd w:val="0"/>
        <w:spacing w:after="0" w:line="240" w:lineRule="auto"/>
        <w:ind w:left="1260"/>
        <w:rPr>
          <w:rFonts w:ascii="Times New Roman" w:hAnsi="Times New Roman" w:cs="Times New Roman"/>
          <w:color w:val="000000"/>
        </w:rPr>
      </w:pPr>
      <w:r w:rsidRPr="0010568A">
        <w:rPr>
          <w:rFonts w:ascii="Times New Roman" w:hAnsi="Times New Roman" w:cs="Times New Roman"/>
          <w:color w:val="000000"/>
        </w:rPr>
        <w:t xml:space="preserve">Discuss the issue with the Member; </w:t>
      </w:r>
    </w:p>
    <w:p w14:paraId="2E51C8DB" w14:textId="77777777" w:rsidR="0010568A" w:rsidRPr="0010568A" w:rsidRDefault="0010568A" w:rsidP="0010568A">
      <w:pPr>
        <w:pStyle w:val="ListParagraph"/>
        <w:numPr>
          <w:ilvl w:val="0"/>
          <w:numId w:val="41"/>
        </w:numPr>
        <w:autoSpaceDE w:val="0"/>
        <w:autoSpaceDN w:val="0"/>
        <w:adjustRightInd w:val="0"/>
        <w:spacing w:after="0" w:line="240" w:lineRule="auto"/>
        <w:ind w:left="1260"/>
        <w:rPr>
          <w:rFonts w:ascii="Times New Roman" w:hAnsi="Times New Roman" w:cs="Times New Roman"/>
          <w:color w:val="000000"/>
        </w:rPr>
      </w:pPr>
      <w:r w:rsidRPr="0010568A">
        <w:rPr>
          <w:rFonts w:ascii="Times New Roman" w:hAnsi="Times New Roman" w:cs="Times New Roman"/>
          <w:color w:val="000000"/>
        </w:rPr>
        <w:t xml:space="preserve">If the issue is not resolved to the satisfaction of both parties, inform the Chair of the underlying facts and her or his assessment of the appropriate resolution of the potential or actual conflict; </w:t>
      </w:r>
    </w:p>
    <w:p w14:paraId="12933FB2" w14:textId="77777777" w:rsidR="0010568A" w:rsidRPr="0010568A" w:rsidRDefault="0010568A" w:rsidP="0010568A">
      <w:pPr>
        <w:pStyle w:val="ListParagraph"/>
        <w:numPr>
          <w:ilvl w:val="0"/>
          <w:numId w:val="41"/>
        </w:numPr>
        <w:autoSpaceDE w:val="0"/>
        <w:autoSpaceDN w:val="0"/>
        <w:adjustRightInd w:val="0"/>
        <w:spacing w:after="0" w:line="240" w:lineRule="auto"/>
        <w:ind w:left="1260"/>
        <w:rPr>
          <w:rFonts w:ascii="Times New Roman" w:hAnsi="Times New Roman" w:cs="Times New Roman"/>
          <w:color w:val="000000"/>
        </w:rPr>
      </w:pPr>
      <w:r w:rsidRPr="0010568A">
        <w:rPr>
          <w:rFonts w:ascii="Times New Roman" w:hAnsi="Times New Roman" w:cs="Times New Roman"/>
          <w:color w:val="000000"/>
        </w:rPr>
        <w:t xml:space="preserve">If the issue is not resolved to the satisfaction of all parties, the Chair presents the issue to the Board for decision. </w:t>
      </w:r>
    </w:p>
    <w:p w14:paraId="35FF43BD"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1CD68CB8"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If the Board determines that there is an actual or potential conflict of interest, the Member will be recused from all discussion and decision-making in the matter. The minutes will reflect a decision to recuse at any step in the process and will reflect any Board decisions not to recuse. </w:t>
      </w:r>
    </w:p>
    <w:p w14:paraId="6DE12743"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71AC2CEC"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With respect to any other matter involving a fiduciary duty to the Board, the Member shall disclose the matter to the Chair, who may request additional information from the member. The Chair may refer the matter to the full Board which shall have the final decision and may prescribe any reasonable corrective action. </w:t>
      </w:r>
    </w:p>
    <w:p w14:paraId="7544560A"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59A5A4A8"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Each Board Member shall file, upon appointment and annually thereafter, a disclosure statement to the CACREP Executive Committee outlining her or his specific involvement in national professional counseling organizations. </w:t>
      </w:r>
    </w:p>
    <w:p w14:paraId="42AAB7F1"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2A5F7C82" w14:textId="77777777" w:rsidR="0010568A" w:rsidRPr="0010568A" w:rsidRDefault="0010568A" w:rsidP="0010568A">
      <w:pPr>
        <w:pStyle w:val="Normal1"/>
      </w:pPr>
      <w:r w:rsidRPr="0010568A">
        <w:rPr>
          <w:rFonts w:eastAsiaTheme="minorEastAsia"/>
          <w:i/>
          <w:iCs/>
          <w:sz w:val="20"/>
          <w:szCs w:val="20"/>
        </w:rPr>
        <w:t>Adopted July 16, 2005</w:t>
      </w:r>
    </w:p>
    <w:sectPr w:rsidR="0010568A" w:rsidRPr="0010568A" w:rsidSect="00D774F4">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CD31BC"/>
    <w:multiLevelType w:val="hybridMultilevel"/>
    <w:tmpl w:val="D3593ED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AD4C37"/>
    <w:multiLevelType w:val="hybridMultilevel"/>
    <w:tmpl w:val="F237960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DC5209"/>
    <w:multiLevelType w:val="hybridMultilevel"/>
    <w:tmpl w:val="9E93E31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589300B"/>
    <w:multiLevelType w:val="hybridMultilevel"/>
    <w:tmpl w:val="0AA929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746D02C"/>
    <w:multiLevelType w:val="hybridMultilevel"/>
    <w:tmpl w:val="AF6B92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AAE0C66"/>
    <w:multiLevelType w:val="hybridMultilevel"/>
    <w:tmpl w:val="C7D9B8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782F2A"/>
    <w:multiLevelType w:val="hybridMultilevel"/>
    <w:tmpl w:val="4FA6A8A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7E2F19E"/>
    <w:multiLevelType w:val="hybridMultilevel"/>
    <w:tmpl w:val="FB7CAFC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365086A"/>
    <w:multiLevelType w:val="hybridMultilevel"/>
    <w:tmpl w:val="3DB3C6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979782C"/>
    <w:multiLevelType w:val="hybridMultilevel"/>
    <w:tmpl w:val="A080669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9728495"/>
    <w:multiLevelType w:val="hybridMultilevel"/>
    <w:tmpl w:val="1548451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1F1207E"/>
    <w:multiLevelType w:val="hybridMultilevel"/>
    <w:tmpl w:val="91D8A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0829DA"/>
    <w:multiLevelType w:val="hybridMultilevel"/>
    <w:tmpl w:val="791A53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861C61"/>
    <w:multiLevelType w:val="hybridMultilevel"/>
    <w:tmpl w:val="915409E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CDA7D52"/>
    <w:multiLevelType w:val="hybridMultilevel"/>
    <w:tmpl w:val="F27AF576"/>
    <w:lvl w:ilvl="0" w:tplc="FFFFFFFF">
      <w:start w:val="1"/>
      <w:numFmt w:val="decimal"/>
      <w:lvlText w:val="%1."/>
      <w:lvlJc w:val="left"/>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001A9D"/>
    <w:multiLevelType w:val="hybridMultilevel"/>
    <w:tmpl w:val="54280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1BAD51"/>
    <w:multiLevelType w:val="hybridMultilevel"/>
    <w:tmpl w:val="3759F4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4731264"/>
    <w:multiLevelType w:val="hybridMultilevel"/>
    <w:tmpl w:val="77A4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571338"/>
    <w:multiLevelType w:val="hybridMultilevel"/>
    <w:tmpl w:val="19E5EE8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611722"/>
    <w:multiLevelType w:val="hybridMultilevel"/>
    <w:tmpl w:val="6F7ECF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04BA8"/>
    <w:multiLevelType w:val="hybridMultilevel"/>
    <w:tmpl w:val="F27AF576"/>
    <w:lvl w:ilvl="0" w:tplc="FFFFFFFF">
      <w:start w:val="1"/>
      <w:numFmt w:val="decimal"/>
      <w:lvlText w:val="%1."/>
      <w:lvlJc w:val="left"/>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3054D"/>
    <w:multiLevelType w:val="hybridMultilevel"/>
    <w:tmpl w:val="DA9632EE"/>
    <w:lvl w:ilvl="0" w:tplc="04090019">
      <w:start w:val="1"/>
      <w:numFmt w:val="lowerLetter"/>
      <w:lvlText w:val="%1."/>
      <w:lvlJc w:val="left"/>
      <w:pPr>
        <w:ind w:left="720" w:hanging="360"/>
      </w:pPr>
    </w:lvl>
    <w:lvl w:ilvl="1" w:tplc="3056C13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4177B"/>
    <w:multiLevelType w:val="hybridMultilevel"/>
    <w:tmpl w:val="E730A9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B0FB1"/>
    <w:multiLevelType w:val="hybridMultilevel"/>
    <w:tmpl w:val="1665730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A3546C5"/>
    <w:multiLevelType w:val="hybridMultilevel"/>
    <w:tmpl w:val="79CAA5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702070"/>
    <w:multiLevelType w:val="hybridMultilevel"/>
    <w:tmpl w:val="936D5F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07A48EC"/>
    <w:multiLevelType w:val="hybridMultilevel"/>
    <w:tmpl w:val="24BEFF26"/>
    <w:lvl w:ilvl="0" w:tplc="1ECE49D0">
      <w:numFmt w:val="bullet"/>
      <w:lvlText w:val=""/>
      <w:lvlJc w:val="left"/>
      <w:pPr>
        <w:ind w:left="720" w:hanging="360"/>
      </w:pPr>
      <w:rPr>
        <w:rFonts w:ascii="Symbol" w:eastAsia="Arial" w:hAnsi="Symbo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45F6F"/>
    <w:multiLevelType w:val="hybridMultilevel"/>
    <w:tmpl w:val="269A43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723EC2"/>
    <w:multiLevelType w:val="hybridMultilevel"/>
    <w:tmpl w:val="F2BC6FB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41D5FB6"/>
    <w:multiLevelType w:val="hybridMultilevel"/>
    <w:tmpl w:val="36303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7C1B2A"/>
    <w:multiLevelType w:val="multilevel"/>
    <w:tmpl w:val="BBCAB370"/>
    <w:lvl w:ilvl="0">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31" w15:restartNumberingAfterBreak="0">
    <w:nsid w:val="5070176A"/>
    <w:multiLevelType w:val="hybridMultilevel"/>
    <w:tmpl w:val="D7A21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0D1380"/>
    <w:multiLevelType w:val="hybridMultilevel"/>
    <w:tmpl w:val="A446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50082C"/>
    <w:multiLevelType w:val="hybridMultilevel"/>
    <w:tmpl w:val="6FA0CB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DF8E24"/>
    <w:multiLevelType w:val="hybridMultilevel"/>
    <w:tmpl w:val="AF792F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C2B85E5"/>
    <w:multiLevelType w:val="hybridMultilevel"/>
    <w:tmpl w:val="4E65C84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F3548EB"/>
    <w:multiLevelType w:val="multilevel"/>
    <w:tmpl w:val="56AA2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DC457E"/>
    <w:multiLevelType w:val="hybridMultilevel"/>
    <w:tmpl w:val="A9EC671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7ED451A"/>
    <w:multiLevelType w:val="multilevel"/>
    <w:tmpl w:val="D9065882"/>
    <w:lvl w:ilvl="0">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7200" w:firstLine="6840"/>
      </w:pPr>
      <w:rPr>
        <w:rFonts w:ascii="Arial" w:eastAsia="Arial" w:hAnsi="Arial" w:cs="Arial"/>
        <w:b w:val="0"/>
        <w:i w:val="0"/>
        <w:smallCaps w:val="0"/>
        <w:strike w:val="0"/>
        <w:color w:val="000000"/>
        <w:sz w:val="22"/>
        <w:u w:val="none"/>
        <w:vertAlign w:val="baseline"/>
      </w:rPr>
    </w:lvl>
  </w:abstractNum>
  <w:abstractNum w:abstractNumId="39" w15:restartNumberingAfterBreak="0">
    <w:nsid w:val="695537F3"/>
    <w:multiLevelType w:val="multilevel"/>
    <w:tmpl w:val="6CBCEA98"/>
    <w:lvl w:ilvl="0">
      <w:start w:val="1"/>
      <w:numFmt w:val="decimal"/>
      <w:lvlText w:val="%1)"/>
      <w:lvlJc w:val="left"/>
      <w:pPr>
        <w:ind w:left="720" w:firstLine="360"/>
      </w:pPr>
      <w:rPr>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40" w15:restartNumberingAfterBreak="0">
    <w:nsid w:val="6A38275F"/>
    <w:multiLevelType w:val="hybridMultilevel"/>
    <w:tmpl w:val="1DAA8A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DF3F21"/>
    <w:multiLevelType w:val="hybridMultilevel"/>
    <w:tmpl w:val="40E6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6E668E"/>
    <w:multiLevelType w:val="multilevel"/>
    <w:tmpl w:val="517C7C80"/>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43" w15:restartNumberingAfterBreak="0">
    <w:nsid w:val="70F24DD7"/>
    <w:multiLevelType w:val="multilevel"/>
    <w:tmpl w:val="115C712A"/>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44" w15:restartNumberingAfterBreak="0">
    <w:nsid w:val="766E1924"/>
    <w:multiLevelType w:val="multilevel"/>
    <w:tmpl w:val="D9065882"/>
    <w:lvl w:ilvl="0">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7200" w:firstLine="6840"/>
      </w:pPr>
      <w:rPr>
        <w:rFonts w:ascii="Arial" w:eastAsia="Arial" w:hAnsi="Arial" w:cs="Arial"/>
        <w:b w:val="0"/>
        <w:i w:val="0"/>
        <w:smallCaps w:val="0"/>
        <w:strike w:val="0"/>
        <w:color w:val="000000"/>
        <w:sz w:val="22"/>
        <w:u w:val="none"/>
        <w:vertAlign w:val="baseline"/>
      </w:rPr>
    </w:lvl>
  </w:abstractNum>
  <w:abstractNum w:abstractNumId="45" w15:restartNumberingAfterBreak="0">
    <w:nsid w:val="7B106CE6"/>
    <w:multiLevelType w:val="hybridMultilevel"/>
    <w:tmpl w:val="FBE8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9B37EE"/>
    <w:multiLevelType w:val="hybridMultilevel"/>
    <w:tmpl w:val="CE4492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698906">
    <w:abstractNumId w:val="44"/>
  </w:num>
  <w:num w:numId="2" w16cid:durableId="1201473458">
    <w:abstractNumId w:val="43"/>
  </w:num>
  <w:num w:numId="3" w16cid:durableId="640159222">
    <w:abstractNumId w:val="42"/>
  </w:num>
  <w:num w:numId="4" w16cid:durableId="514854715">
    <w:abstractNumId w:val="30"/>
  </w:num>
  <w:num w:numId="5" w16cid:durableId="477260620">
    <w:abstractNumId w:val="37"/>
  </w:num>
  <w:num w:numId="6" w16cid:durableId="118499765">
    <w:abstractNumId w:val="3"/>
  </w:num>
  <w:num w:numId="7" w16cid:durableId="114713097">
    <w:abstractNumId w:val="25"/>
  </w:num>
  <w:num w:numId="8" w16cid:durableId="1690446894">
    <w:abstractNumId w:val="6"/>
  </w:num>
  <w:num w:numId="9" w16cid:durableId="601038124">
    <w:abstractNumId w:val="8"/>
  </w:num>
  <w:num w:numId="10" w16cid:durableId="9914844">
    <w:abstractNumId w:val="9"/>
  </w:num>
  <w:num w:numId="11" w16cid:durableId="2136411284">
    <w:abstractNumId w:val="1"/>
  </w:num>
  <w:num w:numId="12" w16cid:durableId="1897013534">
    <w:abstractNumId w:val="10"/>
  </w:num>
  <w:num w:numId="13" w16cid:durableId="695812888">
    <w:abstractNumId w:val="34"/>
  </w:num>
  <w:num w:numId="14" w16cid:durableId="1599176575">
    <w:abstractNumId w:val="2"/>
  </w:num>
  <w:num w:numId="15" w16cid:durableId="1927956387">
    <w:abstractNumId w:val="31"/>
  </w:num>
  <w:num w:numId="16" w16cid:durableId="1075206795">
    <w:abstractNumId w:val="32"/>
  </w:num>
  <w:num w:numId="17" w16cid:durableId="1585410203">
    <w:abstractNumId w:val="46"/>
  </w:num>
  <w:num w:numId="18" w16cid:durableId="1043407599">
    <w:abstractNumId w:val="21"/>
  </w:num>
  <w:num w:numId="19" w16cid:durableId="1506362221">
    <w:abstractNumId w:val="29"/>
  </w:num>
  <w:num w:numId="20" w16cid:durableId="1433013656">
    <w:abstractNumId w:val="40"/>
  </w:num>
  <w:num w:numId="21" w16cid:durableId="837884504">
    <w:abstractNumId w:val="14"/>
  </w:num>
  <w:num w:numId="22" w16cid:durableId="840042964">
    <w:abstractNumId w:val="20"/>
  </w:num>
  <w:num w:numId="23" w16cid:durableId="940648936">
    <w:abstractNumId w:val="35"/>
  </w:num>
  <w:num w:numId="24" w16cid:durableId="1027561297">
    <w:abstractNumId w:val="0"/>
  </w:num>
  <w:num w:numId="25" w16cid:durableId="24523031">
    <w:abstractNumId w:val="16"/>
  </w:num>
  <w:num w:numId="26" w16cid:durableId="1848903652">
    <w:abstractNumId w:val="13"/>
  </w:num>
  <w:num w:numId="27" w16cid:durableId="396589843">
    <w:abstractNumId w:val="5"/>
  </w:num>
  <w:num w:numId="28" w16cid:durableId="849759085">
    <w:abstractNumId w:val="23"/>
  </w:num>
  <w:num w:numId="29" w16cid:durableId="1511724086">
    <w:abstractNumId w:val="18"/>
  </w:num>
  <w:num w:numId="30" w16cid:durableId="1428771029">
    <w:abstractNumId w:val="7"/>
  </w:num>
  <w:num w:numId="31" w16cid:durableId="338196735">
    <w:abstractNumId w:val="4"/>
  </w:num>
  <w:num w:numId="32" w16cid:durableId="2101872108">
    <w:abstractNumId w:val="28"/>
  </w:num>
  <w:num w:numId="33" w16cid:durableId="221451678">
    <w:abstractNumId w:val="45"/>
  </w:num>
  <w:num w:numId="34" w16cid:durableId="1938172295">
    <w:abstractNumId w:val="27"/>
  </w:num>
  <w:num w:numId="35" w16cid:durableId="1064371620">
    <w:abstractNumId w:val="19"/>
  </w:num>
  <w:num w:numId="36" w16cid:durableId="66464855">
    <w:abstractNumId w:val="33"/>
  </w:num>
  <w:num w:numId="37" w16cid:durableId="1014263987">
    <w:abstractNumId w:val="22"/>
  </w:num>
  <w:num w:numId="38" w16cid:durableId="716858503">
    <w:abstractNumId w:val="24"/>
  </w:num>
  <w:num w:numId="39" w16cid:durableId="1906378820">
    <w:abstractNumId w:val="12"/>
  </w:num>
  <w:num w:numId="40" w16cid:durableId="676541127">
    <w:abstractNumId w:val="11"/>
  </w:num>
  <w:num w:numId="41" w16cid:durableId="729888177">
    <w:abstractNumId w:val="15"/>
  </w:num>
  <w:num w:numId="42" w16cid:durableId="1269506716">
    <w:abstractNumId w:val="38"/>
  </w:num>
  <w:num w:numId="43" w16cid:durableId="1130975740">
    <w:abstractNumId w:val="26"/>
  </w:num>
  <w:num w:numId="44" w16cid:durableId="1029111860">
    <w:abstractNumId w:val="17"/>
  </w:num>
  <w:num w:numId="45" w16cid:durableId="2087461072">
    <w:abstractNumId w:val="41"/>
  </w:num>
  <w:num w:numId="46" w16cid:durableId="1043480722">
    <w:abstractNumId w:val="39"/>
  </w:num>
  <w:num w:numId="47" w16cid:durableId="15676478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4F4"/>
    <w:rsid w:val="00011D12"/>
    <w:rsid w:val="00012D19"/>
    <w:rsid w:val="00037F77"/>
    <w:rsid w:val="00065BCB"/>
    <w:rsid w:val="0010568A"/>
    <w:rsid w:val="001448B9"/>
    <w:rsid w:val="00177E5B"/>
    <w:rsid w:val="00190E3E"/>
    <w:rsid w:val="001A3D08"/>
    <w:rsid w:val="001E022A"/>
    <w:rsid w:val="00283589"/>
    <w:rsid w:val="00284940"/>
    <w:rsid w:val="002B1034"/>
    <w:rsid w:val="00360AA2"/>
    <w:rsid w:val="003D3D3C"/>
    <w:rsid w:val="004A0C83"/>
    <w:rsid w:val="004F45AC"/>
    <w:rsid w:val="00527FD1"/>
    <w:rsid w:val="005715ED"/>
    <w:rsid w:val="005941E0"/>
    <w:rsid w:val="005D01E4"/>
    <w:rsid w:val="005E768F"/>
    <w:rsid w:val="00612050"/>
    <w:rsid w:val="00626EC3"/>
    <w:rsid w:val="006B1D2E"/>
    <w:rsid w:val="006D34CC"/>
    <w:rsid w:val="00701565"/>
    <w:rsid w:val="0078004B"/>
    <w:rsid w:val="00792A81"/>
    <w:rsid w:val="007D1DE9"/>
    <w:rsid w:val="00802A58"/>
    <w:rsid w:val="00894DFE"/>
    <w:rsid w:val="008C640D"/>
    <w:rsid w:val="008C646E"/>
    <w:rsid w:val="008F2BB7"/>
    <w:rsid w:val="00950D31"/>
    <w:rsid w:val="00964BCA"/>
    <w:rsid w:val="009771E6"/>
    <w:rsid w:val="00991FFA"/>
    <w:rsid w:val="00993201"/>
    <w:rsid w:val="009A18DE"/>
    <w:rsid w:val="009A50B2"/>
    <w:rsid w:val="009B143C"/>
    <w:rsid w:val="009F628B"/>
    <w:rsid w:val="00A324C5"/>
    <w:rsid w:val="00A45A8B"/>
    <w:rsid w:val="00B47A3C"/>
    <w:rsid w:val="00BE7F70"/>
    <w:rsid w:val="00C05520"/>
    <w:rsid w:val="00C52CBF"/>
    <w:rsid w:val="00D348EE"/>
    <w:rsid w:val="00D774F4"/>
    <w:rsid w:val="00D90E4B"/>
    <w:rsid w:val="00DB50D2"/>
    <w:rsid w:val="00E07F73"/>
    <w:rsid w:val="00E40EE2"/>
    <w:rsid w:val="00E72774"/>
    <w:rsid w:val="00EB1907"/>
    <w:rsid w:val="00EC67A8"/>
    <w:rsid w:val="00ED0D6C"/>
    <w:rsid w:val="00EE661A"/>
    <w:rsid w:val="00EE720F"/>
    <w:rsid w:val="00EF29C2"/>
    <w:rsid w:val="00EF5452"/>
    <w:rsid w:val="00F86A23"/>
    <w:rsid w:val="00F946F9"/>
    <w:rsid w:val="00FA645B"/>
    <w:rsid w:val="00FD065A"/>
    <w:rsid w:val="00FF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89B0F"/>
  <w15:docId w15:val="{F08D568B-5F75-4525-AB33-2C16E6A9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D774F4"/>
    <w:pPr>
      <w:spacing w:before="480" w:after="120"/>
      <w:outlineLvl w:val="0"/>
    </w:pPr>
    <w:rPr>
      <w:b/>
      <w:sz w:val="48"/>
    </w:rPr>
  </w:style>
  <w:style w:type="paragraph" w:styleId="Heading2">
    <w:name w:val="heading 2"/>
    <w:basedOn w:val="Normal1"/>
    <w:next w:val="Normal1"/>
    <w:rsid w:val="00D774F4"/>
    <w:pPr>
      <w:spacing w:before="360" w:after="80"/>
      <w:outlineLvl w:val="1"/>
    </w:pPr>
    <w:rPr>
      <w:b/>
      <w:sz w:val="36"/>
    </w:rPr>
  </w:style>
  <w:style w:type="paragraph" w:styleId="Heading3">
    <w:name w:val="heading 3"/>
    <w:basedOn w:val="Normal1"/>
    <w:next w:val="Normal1"/>
    <w:rsid w:val="00D774F4"/>
    <w:pPr>
      <w:spacing w:before="280" w:after="80"/>
      <w:outlineLvl w:val="2"/>
    </w:pPr>
    <w:rPr>
      <w:b/>
      <w:sz w:val="28"/>
    </w:rPr>
  </w:style>
  <w:style w:type="paragraph" w:styleId="Heading4">
    <w:name w:val="heading 4"/>
    <w:basedOn w:val="Normal1"/>
    <w:next w:val="Normal1"/>
    <w:rsid w:val="00D774F4"/>
    <w:pPr>
      <w:spacing w:before="240" w:after="40"/>
      <w:outlineLvl w:val="3"/>
    </w:pPr>
    <w:rPr>
      <w:b/>
    </w:rPr>
  </w:style>
  <w:style w:type="paragraph" w:styleId="Heading5">
    <w:name w:val="heading 5"/>
    <w:basedOn w:val="Normal1"/>
    <w:next w:val="Normal1"/>
    <w:rsid w:val="00D774F4"/>
    <w:pPr>
      <w:spacing w:before="220" w:after="40"/>
      <w:outlineLvl w:val="4"/>
    </w:pPr>
    <w:rPr>
      <w:b/>
      <w:sz w:val="22"/>
    </w:rPr>
  </w:style>
  <w:style w:type="paragraph" w:styleId="Heading6">
    <w:name w:val="heading 6"/>
    <w:basedOn w:val="Normal1"/>
    <w:next w:val="Normal1"/>
    <w:rsid w:val="00D774F4"/>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774F4"/>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link w:val="TitleChar"/>
    <w:uiPriority w:val="99"/>
    <w:qFormat/>
    <w:rsid w:val="00D774F4"/>
    <w:pPr>
      <w:spacing w:before="480" w:after="120"/>
    </w:pPr>
    <w:rPr>
      <w:b/>
      <w:sz w:val="72"/>
    </w:rPr>
  </w:style>
  <w:style w:type="paragraph" w:styleId="Subtitle">
    <w:name w:val="Subtitle"/>
    <w:basedOn w:val="Normal1"/>
    <w:next w:val="Normal1"/>
    <w:rsid w:val="00D774F4"/>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D774F4"/>
    <w:pPr>
      <w:spacing w:line="240" w:lineRule="auto"/>
    </w:pPr>
    <w:rPr>
      <w:sz w:val="20"/>
      <w:szCs w:val="20"/>
    </w:rPr>
  </w:style>
  <w:style w:type="character" w:customStyle="1" w:styleId="CommentTextChar">
    <w:name w:val="Comment Text Char"/>
    <w:basedOn w:val="DefaultParagraphFont"/>
    <w:link w:val="CommentText"/>
    <w:uiPriority w:val="99"/>
    <w:semiHidden/>
    <w:rsid w:val="00D774F4"/>
    <w:rPr>
      <w:sz w:val="20"/>
      <w:szCs w:val="20"/>
    </w:rPr>
  </w:style>
  <w:style w:type="character" w:styleId="CommentReference">
    <w:name w:val="annotation reference"/>
    <w:basedOn w:val="DefaultParagraphFont"/>
    <w:uiPriority w:val="99"/>
    <w:semiHidden/>
    <w:unhideWhenUsed/>
    <w:rsid w:val="00D774F4"/>
    <w:rPr>
      <w:sz w:val="16"/>
      <w:szCs w:val="16"/>
    </w:rPr>
  </w:style>
  <w:style w:type="paragraph" w:styleId="BalloonText">
    <w:name w:val="Balloon Text"/>
    <w:basedOn w:val="Normal"/>
    <w:link w:val="BalloonTextChar"/>
    <w:uiPriority w:val="99"/>
    <w:semiHidden/>
    <w:unhideWhenUsed/>
    <w:rsid w:val="00284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94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F29C2"/>
    <w:rPr>
      <w:b/>
      <w:bCs/>
    </w:rPr>
  </w:style>
  <w:style w:type="character" w:customStyle="1" w:styleId="CommentSubjectChar">
    <w:name w:val="Comment Subject Char"/>
    <w:basedOn w:val="CommentTextChar"/>
    <w:link w:val="CommentSubject"/>
    <w:uiPriority w:val="99"/>
    <w:semiHidden/>
    <w:rsid w:val="00EF29C2"/>
    <w:rPr>
      <w:b/>
      <w:bCs/>
      <w:sz w:val="20"/>
      <w:szCs w:val="20"/>
    </w:rPr>
  </w:style>
  <w:style w:type="paragraph" w:customStyle="1" w:styleId="Default">
    <w:name w:val="Default"/>
    <w:rsid w:val="00360AA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60AA2"/>
    <w:pPr>
      <w:ind w:left="720"/>
      <w:contextualSpacing/>
    </w:pPr>
  </w:style>
  <w:style w:type="character" w:customStyle="1" w:styleId="TitleChar">
    <w:name w:val="Title Char"/>
    <w:basedOn w:val="DefaultParagraphFont"/>
    <w:link w:val="Title"/>
    <w:uiPriority w:val="99"/>
    <w:rsid w:val="0010568A"/>
    <w:rPr>
      <w:rFonts w:ascii="Times New Roman" w:eastAsia="Times New Roman" w:hAnsi="Times New Roman" w:cs="Times New Roman"/>
      <w:b/>
      <w:color w:val="000000"/>
      <w:sz w:val="72"/>
    </w:rPr>
  </w:style>
  <w:style w:type="paragraph" w:styleId="PlainText">
    <w:name w:val="Plain Text"/>
    <w:basedOn w:val="Normal"/>
    <w:link w:val="PlainTextChar"/>
    <w:uiPriority w:val="99"/>
    <w:semiHidden/>
    <w:unhideWhenUsed/>
    <w:rsid w:val="00964BCA"/>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964BCA"/>
    <w:rPr>
      <w:rFonts w:ascii="Calibri" w:eastAsiaTheme="minorHAnsi" w:hAnsi="Calibri"/>
      <w:szCs w:val="21"/>
    </w:rPr>
  </w:style>
  <w:style w:type="character" w:styleId="Hyperlink">
    <w:name w:val="Hyperlink"/>
    <w:basedOn w:val="DefaultParagraphFont"/>
    <w:uiPriority w:val="99"/>
    <w:unhideWhenUsed/>
    <w:rsid w:val="005D01E4"/>
    <w:rPr>
      <w:color w:val="0000FF" w:themeColor="hyperlink"/>
      <w:u w:val="single"/>
    </w:rPr>
  </w:style>
  <w:style w:type="paragraph" w:styleId="Revision">
    <w:name w:val="Revision"/>
    <w:hidden/>
    <w:uiPriority w:val="99"/>
    <w:semiHidden/>
    <w:rsid w:val="00012D19"/>
    <w:pPr>
      <w:spacing w:after="0" w:line="240" w:lineRule="auto"/>
    </w:pPr>
  </w:style>
  <w:style w:type="paragraph" w:customStyle="1" w:styleId="xgmail-m72135569515753129msolistparagraph">
    <w:name w:val="x_gmail-m72135569515753129msolistparagraph"/>
    <w:basedOn w:val="Normal"/>
    <w:rsid w:val="00DB50D2"/>
    <w:pPr>
      <w:spacing w:before="100" w:beforeAutospacing="1" w:after="100" w:afterAutospacing="1"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579571">
      <w:bodyDiv w:val="1"/>
      <w:marLeft w:val="0"/>
      <w:marRight w:val="0"/>
      <w:marTop w:val="0"/>
      <w:marBottom w:val="0"/>
      <w:divBdr>
        <w:top w:val="none" w:sz="0" w:space="0" w:color="auto"/>
        <w:left w:val="none" w:sz="0" w:space="0" w:color="auto"/>
        <w:bottom w:val="none" w:sz="0" w:space="0" w:color="auto"/>
        <w:right w:val="none" w:sz="0" w:space="0" w:color="auto"/>
      </w:divBdr>
    </w:div>
    <w:div w:id="1445997536">
      <w:bodyDiv w:val="1"/>
      <w:marLeft w:val="0"/>
      <w:marRight w:val="0"/>
      <w:marTop w:val="0"/>
      <w:marBottom w:val="0"/>
      <w:divBdr>
        <w:top w:val="none" w:sz="0" w:space="0" w:color="auto"/>
        <w:left w:val="none" w:sz="0" w:space="0" w:color="auto"/>
        <w:bottom w:val="none" w:sz="0" w:space="0" w:color="auto"/>
        <w:right w:val="none" w:sz="0" w:space="0" w:color="auto"/>
      </w:divBdr>
    </w:div>
    <w:div w:id="1549418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gif"/><Relationship Id="rId4" Type="http://schemas.openxmlformats.org/officeDocument/2006/relationships/numbering" Target="numbering.xml"/><Relationship Id="rId9" Type="http://schemas.openxmlformats.org/officeDocument/2006/relationships/hyperlink" Target="mailto:cacrep@cacr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48535F814A584589878A4B0B83C076" ma:contentTypeVersion="15" ma:contentTypeDescription="Create a new document." ma:contentTypeScope="" ma:versionID="1c747d46770396f4171c5f00de5e8ad2">
  <xsd:schema xmlns:xsd="http://www.w3.org/2001/XMLSchema" xmlns:xs="http://www.w3.org/2001/XMLSchema" xmlns:p="http://schemas.microsoft.com/office/2006/metadata/properties" xmlns:ns2="ac39f61c-4065-4663-9723-c7226bfd8b4d" xmlns:ns3="f47ac4b1-9cd5-4b13-8a90-d69008e55fe9" targetNamespace="http://schemas.microsoft.com/office/2006/metadata/properties" ma:root="true" ma:fieldsID="e0cc729943cc487ca0e8608e4df0a6e7" ns2:_="" ns3:_="">
    <xsd:import namespace="ac39f61c-4065-4663-9723-c7226bfd8b4d"/>
    <xsd:import namespace="f47ac4b1-9cd5-4b13-8a90-d69008e55f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9f61c-4065-4663-9723-c7226bfd8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b033bf-5333-424c-930a-9881712f979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7ac4b1-9cd5-4b13-8a90-d69008e55f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115e5c-b341-4732-bacd-21478f2734a0}" ma:internalName="TaxCatchAll" ma:showField="CatchAllData" ma:web="f47ac4b1-9cd5-4b13-8a90-d69008e55f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39f61c-4065-4663-9723-c7226bfd8b4d">
      <Terms xmlns="http://schemas.microsoft.com/office/infopath/2007/PartnerControls"/>
    </lcf76f155ced4ddcb4097134ff3c332f>
    <TaxCatchAll xmlns="f47ac4b1-9cd5-4b13-8a90-d69008e55fe9" xsi:nil="true"/>
  </documentManagement>
</p:properties>
</file>

<file path=customXml/itemProps1.xml><?xml version="1.0" encoding="utf-8"?>
<ds:datastoreItem xmlns:ds="http://schemas.openxmlformats.org/officeDocument/2006/customXml" ds:itemID="{EF2227E0-88DC-4B03-BF87-81F0E41125E1}">
  <ds:schemaRefs>
    <ds:schemaRef ds:uri="http://schemas.microsoft.com/sharepoint/v3/contenttype/forms"/>
  </ds:schemaRefs>
</ds:datastoreItem>
</file>

<file path=customXml/itemProps2.xml><?xml version="1.0" encoding="utf-8"?>
<ds:datastoreItem xmlns:ds="http://schemas.openxmlformats.org/officeDocument/2006/customXml" ds:itemID="{A4B8CBA5-4E04-4532-901E-FEACA1419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9f61c-4065-4663-9723-c7226bfd8b4d"/>
    <ds:schemaRef ds:uri="f47ac4b1-9cd5-4b13-8a90-d69008e55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81DF4-C9CA-4AD5-BF1D-06055E474F05}">
  <ds:schemaRefs>
    <ds:schemaRef ds:uri="http://schemas.microsoft.com/office/2006/metadata/properties"/>
    <ds:schemaRef ds:uri="http://schemas.microsoft.com/office/infopath/2007/PartnerControls"/>
    <ds:schemaRef ds:uri="ac39f61c-4065-4663-9723-c7226bfd8b4d"/>
    <ds:schemaRef ds:uri="f47ac4b1-9cd5-4b13-8a90-d69008e55fe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CACREP Draft Board Member Position Opening 2014 (1).docx</vt:lpstr>
    </vt:vector>
  </TitlesOfParts>
  <Company>Montclair State University</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Practitioner Announcement and Application 2023.docx</dc:title>
  <dc:creator>Jenny Gunderman</dc:creator>
  <cp:lastModifiedBy>Jenny Gunderman</cp:lastModifiedBy>
  <cp:revision>7</cp:revision>
  <dcterms:created xsi:type="dcterms:W3CDTF">2021-04-20T18:05:00Z</dcterms:created>
  <dcterms:modified xsi:type="dcterms:W3CDTF">2026-04-06T14:33:00Z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0x010100D148535F814A584589878A4B0B83C076</vt:lpwstr>
  </property>
  <property fmtid="{D5CDD505-2E9C-101B-9397-08002B2CF9AE}" pid="3" name="MediaServiceImageTags">
    <vt:lpwstr/>
  </property>
</Properties>
</file>