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74AFE" w14:textId="77777777" w:rsidR="00A15892" w:rsidRDefault="00A15892" w:rsidP="00670F4D">
      <w:pPr>
        <w:pStyle w:val="Normal1"/>
        <w:jc w:val="center"/>
        <w:rPr>
          <w:rFonts w:ascii="Arial" w:eastAsia="Arial" w:hAnsi="Arial" w:cs="Arial"/>
          <w:b/>
          <w:szCs w:val="24"/>
        </w:rPr>
      </w:pPr>
      <w:r>
        <w:rPr>
          <w:rFonts w:ascii="Arial" w:eastAsia="Arial" w:hAnsi="Arial" w:cs="Arial"/>
          <w:b/>
          <w:szCs w:val="24"/>
        </w:rPr>
        <w:t>CACREP Advocacy and Marketing Council</w:t>
      </w:r>
      <w:r w:rsidR="00670F4D" w:rsidRPr="00632F03">
        <w:rPr>
          <w:rFonts w:ascii="Arial" w:eastAsia="Arial" w:hAnsi="Arial" w:cs="Arial"/>
          <w:b/>
          <w:szCs w:val="24"/>
        </w:rPr>
        <w:t xml:space="preserve"> </w:t>
      </w:r>
    </w:p>
    <w:p w14:paraId="63D1003A" w14:textId="77777777" w:rsidR="00A15892" w:rsidRDefault="00A15892" w:rsidP="00670F4D">
      <w:pPr>
        <w:pStyle w:val="Normal1"/>
        <w:jc w:val="center"/>
        <w:rPr>
          <w:rFonts w:ascii="Arial" w:eastAsia="Arial" w:hAnsi="Arial" w:cs="Arial"/>
          <w:b/>
          <w:szCs w:val="24"/>
        </w:rPr>
      </w:pPr>
    </w:p>
    <w:p w14:paraId="269BB5D9" w14:textId="6F69B12B" w:rsidR="00670F4D" w:rsidRDefault="00A15892" w:rsidP="00670F4D">
      <w:pPr>
        <w:pStyle w:val="Normal1"/>
        <w:jc w:val="center"/>
        <w:rPr>
          <w:rFonts w:ascii="Arial" w:eastAsia="Arial" w:hAnsi="Arial" w:cs="Arial"/>
          <w:b/>
          <w:szCs w:val="24"/>
        </w:rPr>
      </w:pPr>
      <w:r>
        <w:rPr>
          <w:rFonts w:ascii="Arial" w:eastAsia="Arial" w:hAnsi="Arial" w:cs="Arial"/>
          <w:b/>
          <w:szCs w:val="24"/>
        </w:rPr>
        <w:t>Call for Members</w:t>
      </w:r>
    </w:p>
    <w:p w14:paraId="030282FE" w14:textId="77777777" w:rsidR="00670F4D" w:rsidRDefault="00670F4D" w:rsidP="00670F4D">
      <w:pPr>
        <w:pStyle w:val="Normal1"/>
      </w:pPr>
    </w:p>
    <w:p w14:paraId="12680099" w14:textId="77777777" w:rsidR="00670F4D" w:rsidRDefault="00670F4D" w:rsidP="00670F4D">
      <w:pPr>
        <w:pStyle w:val="Normal1"/>
        <w:tabs>
          <w:tab w:val="left" w:pos="360"/>
        </w:tabs>
        <w:jc w:val="both"/>
        <w:rPr>
          <w:rFonts w:ascii="Arial" w:eastAsia="Arial" w:hAnsi="Arial" w:cs="Arial"/>
          <w:sz w:val="20"/>
        </w:rPr>
      </w:pPr>
      <w:r>
        <w:rPr>
          <w:rFonts w:ascii="Arial" w:eastAsia="Arial" w:hAnsi="Arial" w:cs="Arial"/>
          <w:sz w:val="20"/>
        </w:rPr>
        <w:t xml:space="preserve">The Council for Accreditation of Counseling and Related Educational Programs (CACREP) promotes and supports the professional competence of counseling and related practitioners by developing counselor preparation standards, encouraging excellence in program development, and accrediting counselor preparation programs. </w:t>
      </w:r>
    </w:p>
    <w:p w14:paraId="3AEBBB83" w14:textId="77777777" w:rsidR="00670F4D" w:rsidRDefault="00670F4D" w:rsidP="00670F4D">
      <w:pPr>
        <w:pStyle w:val="Normal1"/>
        <w:tabs>
          <w:tab w:val="left" w:pos="360"/>
        </w:tabs>
        <w:jc w:val="both"/>
        <w:rPr>
          <w:rFonts w:ascii="Arial" w:eastAsia="Arial" w:hAnsi="Arial" w:cs="Arial"/>
          <w:sz w:val="20"/>
        </w:rPr>
      </w:pPr>
    </w:p>
    <w:p w14:paraId="2C2B2DD1" w14:textId="61983FEF" w:rsidR="000C0EB1" w:rsidRPr="000C0EB1" w:rsidRDefault="00F878D2" w:rsidP="000C0EB1">
      <w:pPr>
        <w:pStyle w:val="Normal1"/>
        <w:tabs>
          <w:tab w:val="left" w:pos="360"/>
        </w:tabs>
        <w:jc w:val="both"/>
        <w:rPr>
          <w:rFonts w:ascii="Arial" w:eastAsia="Arial" w:hAnsi="Arial" w:cs="Arial"/>
          <w:sz w:val="20"/>
        </w:rPr>
      </w:pPr>
      <w:r>
        <w:rPr>
          <w:rFonts w:ascii="Arial" w:eastAsia="Arial" w:hAnsi="Arial" w:cs="Arial"/>
          <w:sz w:val="20"/>
        </w:rPr>
        <w:t xml:space="preserve">The Advocacy and Marketing Council </w:t>
      </w:r>
      <w:proofErr w:type="gramStart"/>
      <w:r w:rsidR="000C0EB1" w:rsidRPr="000C0EB1">
        <w:rPr>
          <w:rFonts w:ascii="Arial" w:eastAsia="Arial" w:hAnsi="Arial" w:cs="Arial"/>
          <w:sz w:val="20"/>
        </w:rPr>
        <w:t>serve</w:t>
      </w:r>
      <w:r w:rsidR="002D76B0">
        <w:rPr>
          <w:rFonts w:ascii="Arial" w:eastAsia="Arial" w:hAnsi="Arial" w:cs="Arial"/>
          <w:sz w:val="20"/>
        </w:rPr>
        <w:t>s</w:t>
      </w:r>
      <w:proofErr w:type="gramEnd"/>
      <w:r w:rsidR="000C0EB1" w:rsidRPr="000C0EB1">
        <w:rPr>
          <w:rFonts w:ascii="Arial" w:eastAsia="Arial" w:hAnsi="Arial" w:cs="Arial"/>
          <w:sz w:val="20"/>
        </w:rPr>
        <w:t xml:space="preserve"> in an advisory capacity in support of spreading CACREP's vision &amp; mission statement to the public and professional community to create strong relationships with other organizations, increasing positive exposure in the media, alerting the professional community to upcoming events, initiatives, and new standards, and monitoring relevant legislation and policies. </w:t>
      </w:r>
    </w:p>
    <w:p w14:paraId="1679905B" w14:textId="77777777" w:rsidR="00670F4D" w:rsidRDefault="00670F4D" w:rsidP="00670F4D">
      <w:pPr>
        <w:pStyle w:val="Normal1"/>
        <w:tabs>
          <w:tab w:val="left" w:pos="360"/>
        </w:tabs>
        <w:jc w:val="both"/>
      </w:pPr>
    </w:p>
    <w:p w14:paraId="50A3ACE7" w14:textId="24E663A2" w:rsidR="00670F4D" w:rsidRDefault="00B90D38" w:rsidP="00670F4D">
      <w:pPr>
        <w:pStyle w:val="Normal1"/>
        <w:jc w:val="both"/>
        <w:rPr>
          <w:rFonts w:ascii="Arial" w:eastAsia="Arial" w:hAnsi="Arial" w:cs="Arial"/>
          <w:sz w:val="20"/>
        </w:rPr>
      </w:pPr>
      <w:r>
        <w:rPr>
          <w:rFonts w:ascii="Arial" w:eastAsia="Arial" w:hAnsi="Arial" w:cs="Arial"/>
          <w:sz w:val="20"/>
        </w:rPr>
        <w:t xml:space="preserve">CACREP invites </w:t>
      </w:r>
      <w:r w:rsidR="00757E5E">
        <w:rPr>
          <w:rFonts w:ascii="Arial" w:eastAsia="Arial" w:hAnsi="Arial" w:cs="Arial"/>
          <w:sz w:val="20"/>
        </w:rPr>
        <w:t xml:space="preserve">interested </w:t>
      </w:r>
      <w:r w:rsidR="008D4CC5">
        <w:rPr>
          <w:rFonts w:ascii="Arial" w:eastAsia="Arial" w:hAnsi="Arial" w:cs="Arial"/>
          <w:sz w:val="20"/>
        </w:rPr>
        <w:t>Professional Counselors and Counselor E</w:t>
      </w:r>
      <w:r w:rsidR="00A24492">
        <w:rPr>
          <w:rFonts w:ascii="Arial" w:eastAsia="Arial" w:hAnsi="Arial" w:cs="Arial"/>
          <w:sz w:val="20"/>
        </w:rPr>
        <w:t>d</w:t>
      </w:r>
      <w:r w:rsidR="008D4CC5">
        <w:rPr>
          <w:rFonts w:ascii="Arial" w:eastAsia="Arial" w:hAnsi="Arial" w:cs="Arial"/>
          <w:sz w:val="20"/>
        </w:rPr>
        <w:t>ucators</w:t>
      </w:r>
      <w:r>
        <w:rPr>
          <w:rFonts w:ascii="Arial" w:eastAsia="Arial" w:hAnsi="Arial" w:cs="Arial"/>
          <w:sz w:val="20"/>
        </w:rPr>
        <w:t xml:space="preserve"> to apply for </w:t>
      </w:r>
      <w:r w:rsidR="00A24492">
        <w:rPr>
          <w:rFonts w:ascii="Arial" w:eastAsia="Arial" w:hAnsi="Arial" w:cs="Arial"/>
          <w:sz w:val="20"/>
        </w:rPr>
        <w:t xml:space="preserve">membership </w:t>
      </w:r>
      <w:proofErr w:type="gramStart"/>
      <w:r w:rsidR="00A24492">
        <w:rPr>
          <w:rFonts w:ascii="Arial" w:eastAsia="Arial" w:hAnsi="Arial" w:cs="Arial"/>
          <w:sz w:val="20"/>
        </w:rPr>
        <w:t>on</w:t>
      </w:r>
      <w:proofErr w:type="gramEnd"/>
      <w:r w:rsidR="00A24492">
        <w:rPr>
          <w:rFonts w:ascii="Arial" w:eastAsia="Arial" w:hAnsi="Arial" w:cs="Arial"/>
          <w:sz w:val="20"/>
        </w:rPr>
        <w:t xml:space="preserve"> the Council</w:t>
      </w:r>
      <w:r>
        <w:rPr>
          <w:rFonts w:ascii="Arial" w:eastAsia="Arial" w:hAnsi="Arial" w:cs="Arial"/>
          <w:sz w:val="20"/>
        </w:rPr>
        <w:t xml:space="preserve">. Applications will be reviewed </w:t>
      </w:r>
      <w:r w:rsidR="00A430A2">
        <w:rPr>
          <w:rFonts w:ascii="Arial" w:eastAsia="Arial" w:hAnsi="Arial" w:cs="Arial"/>
          <w:sz w:val="20"/>
        </w:rPr>
        <w:t>and appoint</w:t>
      </w:r>
      <w:r w:rsidR="004273FE">
        <w:rPr>
          <w:rFonts w:ascii="Arial" w:eastAsia="Arial" w:hAnsi="Arial" w:cs="Arial"/>
          <w:sz w:val="20"/>
        </w:rPr>
        <w:t>ment</w:t>
      </w:r>
      <w:r w:rsidR="00905517">
        <w:rPr>
          <w:rFonts w:ascii="Arial" w:eastAsia="Arial" w:hAnsi="Arial" w:cs="Arial"/>
          <w:sz w:val="20"/>
        </w:rPr>
        <w:t>s made</w:t>
      </w:r>
      <w:r w:rsidR="00A430A2">
        <w:rPr>
          <w:rFonts w:ascii="Arial" w:eastAsia="Arial" w:hAnsi="Arial" w:cs="Arial"/>
          <w:sz w:val="20"/>
        </w:rPr>
        <w:t xml:space="preserve"> as needed</w:t>
      </w:r>
      <w:r>
        <w:rPr>
          <w:rFonts w:ascii="Arial" w:eastAsia="Arial" w:hAnsi="Arial" w:cs="Arial"/>
          <w:sz w:val="20"/>
        </w:rPr>
        <w:t xml:space="preserve">. </w:t>
      </w:r>
    </w:p>
    <w:p w14:paraId="322D07F4" w14:textId="77777777" w:rsidR="00670F4D" w:rsidRDefault="00670F4D" w:rsidP="00670F4D">
      <w:pPr>
        <w:pStyle w:val="Normal1"/>
        <w:jc w:val="both"/>
        <w:rPr>
          <w:rFonts w:ascii="Arial" w:eastAsia="Arial" w:hAnsi="Arial" w:cs="Arial"/>
          <w:sz w:val="20"/>
        </w:rPr>
      </w:pPr>
    </w:p>
    <w:p w14:paraId="0496D856" w14:textId="0032D3B3" w:rsidR="00670F4D" w:rsidRPr="00E902C1" w:rsidRDefault="00A24492" w:rsidP="00670F4D">
      <w:pPr>
        <w:pStyle w:val="Normal1"/>
        <w:rPr>
          <w:rFonts w:ascii="Arial" w:eastAsia="Arial" w:hAnsi="Arial" w:cs="Arial"/>
          <w:b/>
          <w:color w:val="auto"/>
          <w:sz w:val="20"/>
        </w:rPr>
      </w:pPr>
      <w:r>
        <w:rPr>
          <w:rFonts w:ascii="Arial" w:eastAsia="Arial" w:hAnsi="Arial" w:cs="Arial"/>
          <w:b/>
          <w:color w:val="auto"/>
          <w:sz w:val="20"/>
        </w:rPr>
        <w:t>Requirement to Apply</w:t>
      </w:r>
    </w:p>
    <w:p w14:paraId="29F613AA" w14:textId="174E65D9" w:rsidR="00670F4D" w:rsidRDefault="00670F4D" w:rsidP="00670F4D">
      <w:pPr>
        <w:pStyle w:val="Normal1"/>
        <w:rPr>
          <w:rFonts w:ascii="Arial" w:eastAsia="Arial" w:hAnsi="Arial" w:cs="Arial"/>
          <w:color w:val="auto"/>
          <w:sz w:val="20"/>
        </w:rPr>
      </w:pPr>
      <w:r>
        <w:rPr>
          <w:rFonts w:ascii="Arial" w:eastAsia="Arial" w:hAnsi="Arial" w:cs="Arial"/>
          <w:color w:val="auto"/>
          <w:sz w:val="20"/>
        </w:rPr>
        <w:t xml:space="preserve">Qualified candidates </w:t>
      </w:r>
      <w:r w:rsidR="00441796">
        <w:rPr>
          <w:rFonts w:ascii="Arial" w:eastAsia="Arial" w:hAnsi="Arial" w:cs="Arial"/>
          <w:color w:val="auto"/>
          <w:sz w:val="20"/>
        </w:rPr>
        <w:t>should have one or more of the following characteristics</w:t>
      </w:r>
      <w:r w:rsidRPr="00E902C1">
        <w:rPr>
          <w:rFonts w:ascii="Arial" w:eastAsia="Arial" w:hAnsi="Arial" w:cs="Arial"/>
          <w:color w:val="auto"/>
          <w:sz w:val="20"/>
        </w:rPr>
        <w:t>:</w:t>
      </w:r>
    </w:p>
    <w:p w14:paraId="605D31FA" w14:textId="77777777" w:rsidR="00670F4D" w:rsidRPr="00E902C1" w:rsidRDefault="00670F4D" w:rsidP="00670F4D">
      <w:pPr>
        <w:pStyle w:val="Normal1"/>
        <w:rPr>
          <w:color w:val="auto"/>
        </w:rPr>
      </w:pPr>
    </w:p>
    <w:p w14:paraId="72534020" w14:textId="322E1712" w:rsidR="00670F4D" w:rsidRPr="00447098" w:rsidRDefault="0013767E" w:rsidP="00670F4D">
      <w:pPr>
        <w:pStyle w:val="xgmail-m72135569515753129msolistparagraph"/>
        <w:numPr>
          <w:ilvl w:val="0"/>
          <w:numId w:val="7"/>
        </w:numPr>
        <w:spacing w:before="0" w:beforeAutospacing="0" w:after="0" w:afterAutospacing="0"/>
        <w:rPr>
          <w:rFonts w:ascii="Arial" w:eastAsia="Times New Roman" w:hAnsi="Arial" w:cs="Arial"/>
          <w:sz w:val="20"/>
          <w:szCs w:val="20"/>
        </w:rPr>
      </w:pPr>
      <w:r>
        <w:rPr>
          <w:rFonts w:ascii="Arial" w:eastAsia="Times New Roman" w:hAnsi="Arial" w:cs="Arial"/>
          <w:sz w:val="20"/>
          <w:szCs w:val="20"/>
        </w:rPr>
        <w:t>An interest in, or experience with, legislation affect</w:t>
      </w:r>
      <w:r w:rsidR="005310FE">
        <w:rPr>
          <w:rFonts w:ascii="Arial" w:eastAsia="Times New Roman" w:hAnsi="Arial" w:cs="Arial"/>
          <w:sz w:val="20"/>
          <w:szCs w:val="20"/>
        </w:rPr>
        <w:t>ing</w:t>
      </w:r>
      <w:r>
        <w:rPr>
          <w:rFonts w:ascii="Arial" w:eastAsia="Times New Roman" w:hAnsi="Arial" w:cs="Arial"/>
          <w:sz w:val="20"/>
          <w:szCs w:val="20"/>
        </w:rPr>
        <w:t xml:space="preserve"> the field of Professional Counseling</w:t>
      </w:r>
      <w:r w:rsidR="001465B5">
        <w:rPr>
          <w:rFonts w:ascii="Arial" w:eastAsia="Times New Roman" w:hAnsi="Arial" w:cs="Arial"/>
          <w:sz w:val="20"/>
          <w:szCs w:val="20"/>
        </w:rPr>
        <w:t xml:space="preserve"> and its specialized settings</w:t>
      </w:r>
    </w:p>
    <w:p w14:paraId="7ECFF293" w14:textId="69F305B5" w:rsidR="00670F4D" w:rsidRPr="00447098" w:rsidRDefault="00B854A7" w:rsidP="00670F4D">
      <w:pPr>
        <w:pStyle w:val="xgmail-m72135569515753129msolistparagraph"/>
        <w:numPr>
          <w:ilvl w:val="0"/>
          <w:numId w:val="7"/>
        </w:numPr>
        <w:spacing w:before="0" w:beforeAutospacing="0" w:after="0" w:afterAutospacing="0"/>
        <w:rPr>
          <w:rFonts w:ascii="Arial" w:eastAsia="Times New Roman" w:hAnsi="Arial" w:cs="Arial"/>
          <w:sz w:val="20"/>
          <w:szCs w:val="20"/>
        </w:rPr>
      </w:pPr>
      <w:r>
        <w:rPr>
          <w:rFonts w:ascii="Arial" w:eastAsia="Times New Roman" w:hAnsi="Arial" w:cs="Arial"/>
          <w:sz w:val="20"/>
          <w:szCs w:val="20"/>
        </w:rPr>
        <w:t xml:space="preserve">Experience with State Counseling Boards or state </w:t>
      </w:r>
      <w:r w:rsidR="005310FE">
        <w:rPr>
          <w:rFonts w:ascii="Arial" w:eastAsia="Times New Roman" w:hAnsi="Arial" w:cs="Arial"/>
          <w:sz w:val="20"/>
          <w:szCs w:val="20"/>
        </w:rPr>
        <w:t xml:space="preserve">licensing </w:t>
      </w:r>
      <w:r>
        <w:rPr>
          <w:rFonts w:ascii="Arial" w:eastAsia="Times New Roman" w:hAnsi="Arial" w:cs="Arial"/>
          <w:sz w:val="20"/>
          <w:szCs w:val="20"/>
        </w:rPr>
        <w:t>regulations</w:t>
      </w:r>
    </w:p>
    <w:p w14:paraId="0A99E16C" w14:textId="28D9AFE8" w:rsidR="00670F4D" w:rsidRDefault="00816295" w:rsidP="00670F4D">
      <w:pPr>
        <w:pStyle w:val="xgmail-m72135569515753129msolistparagraph"/>
        <w:numPr>
          <w:ilvl w:val="0"/>
          <w:numId w:val="7"/>
        </w:numPr>
        <w:spacing w:before="0" w:beforeAutospacing="0" w:after="0" w:afterAutospacing="0"/>
        <w:rPr>
          <w:rFonts w:ascii="Arial" w:eastAsia="Times New Roman" w:hAnsi="Arial" w:cs="Arial"/>
          <w:sz w:val="20"/>
          <w:szCs w:val="20"/>
        </w:rPr>
      </w:pPr>
      <w:r>
        <w:rPr>
          <w:rFonts w:ascii="Arial" w:eastAsia="Times New Roman" w:hAnsi="Arial" w:cs="Arial"/>
          <w:sz w:val="20"/>
          <w:szCs w:val="20"/>
        </w:rPr>
        <w:t xml:space="preserve">Knowledge of federal </w:t>
      </w:r>
      <w:r w:rsidR="000D5094">
        <w:rPr>
          <w:rFonts w:ascii="Arial" w:eastAsia="Times New Roman" w:hAnsi="Arial" w:cs="Arial"/>
          <w:sz w:val="20"/>
          <w:szCs w:val="20"/>
        </w:rPr>
        <w:t xml:space="preserve">impacts on Professional Counselors, including through the </w:t>
      </w:r>
      <w:r w:rsidR="009069D4">
        <w:rPr>
          <w:rFonts w:ascii="Arial" w:eastAsia="Times New Roman" w:hAnsi="Arial" w:cs="Arial"/>
          <w:sz w:val="20"/>
          <w:szCs w:val="20"/>
        </w:rPr>
        <w:t xml:space="preserve">VA, military, and/or </w:t>
      </w:r>
      <w:r w:rsidR="002D76B0">
        <w:rPr>
          <w:rFonts w:ascii="Arial" w:eastAsia="Times New Roman" w:hAnsi="Arial" w:cs="Arial"/>
          <w:sz w:val="20"/>
          <w:szCs w:val="20"/>
        </w:rPr>
        <w:t>Medicare</w:t>
      </w:r>
      <w:r w:rsidR="009069D4">
        <w:rPr>
          <w:rFonts w:ascii="Arial" w:eastAsia="Times New Roman" w:hAnsi="Arial" w:cs="Arial"/>
          <w:sz w:val="20"/>
          <w:szCs w:val="20"/>
        </w:rPr>
        <w:t xml:space="preserve"> and Medicaid</w:t>
      </w:r>
      <w:r w:rsidR="00B032E3">
        <w:rPr>
          <w:rFonts w:ascii="Arial" w:eastAsia="Times New Roman" w:hAnsi="Arial" w:cs="Arial"/>
          <w:sz w:val="20"/>
          <w:szCs w:val="20"/>
        </w:rPr>
        <w:t xml:space="preserve"> systems</w:t>
      </w:r>
    </w:p>
    <w:p w14:paraId="298E511F" w14:textId="4C8FB279" w:rsidR="00CD1C2C" w:rsidRPr="00447098" w:rsidRDefault="00CD1C2C" w:rsidP="00670F4D">
      <w:pPr>
        <w:pStyle w:val="xgmail-m72135569515753129msolistparagraph"/>
        <w:numPr>
          <w:ilvl w:val="0"/>
          <w:numId w:val="7"/>
        </w:numPr>
        <w:spacing w:before="0" w:beforeAutospacing="0" w:after="0" w:afterAutospacing="0"/>
        <w:rPr>
          <w:rFonts w:ascii="Arial" w:eastAsia="Times New Roman" w:hAnsi="Arial" w:cs="Arial"/>
          <w:sz w:val="20"/>
          <w:szCs w:val="20"/>
        </w:rPr>
      </w:pPr>
      <w:r>
        <w:rPr>
          <w:rFonts w:ascii="Arial" w:eastAsia="Times New Roman" w:hAnsi="Arial" w:cs="Arial"/>
          <w:sz w:val="20"/>
          <w:szCs w:val="20"/>
        </w:rPr>
        <w:t xml:space="preserve">Interest in or experience in grass roots </w:t>
      </w:r>
      <w:r w:rsidR="00452A88">
        <w:rPr>
          <w:rFonts w:ascii="Arial" w:eastAsia="Times New Roman" w:hAnsi="Arial" w:cs="Arial"/>
          <w:sz w:val="20"/>
          <w:szCs w:val="20"/>
        </w:rPr>
        <w:t>political efforts</w:t>
      </w:r>
    </w:p>
    <w:p w14:paraId="4C69B4FD" w14:textId="77777777" w:rsidR="00670F4D" w:rsidRPr="00C62687" w:rsidRDefault="00670F4D" w:rsidP="00670F4D">
      <w:pPr>
        <w:pStyle w:val="Normal1"/>
        <w:jc w:val="both"/>
        <w:rPr>
          <w:rFonts w:ascii="Arial" w:eastAsia="Arial" w:hAnsi="Arial" w:cs="Arial"/>
          <w:b/>
          <w:bCs/>
          <w:color w:val="FF0000"/>
          <w:sz w:val="20"/>
        </w:rPr>
      </w:pPr>
    </w:p>
    <w:p w14:paraId="3080707F" w14:textId="7F341B8B" w:rsidR="00670F4D" w:rsidRDefault="00670F4D" w:rsidP="00452A88">
      <w:pPr>
        <w:pStyle w:val="Normal1"/>
        <w:jc w:val="center"/>
      </w:pPr>
    </w:p>
    <w:p w14:paraId="4A6875E1" w14:textId="77777777" w:rsidR="00670F4D" w:rsidRPr="00632F03" w:rsidRDefault="00670F4D" w:rsidP="00670F4D">
      <w:pPr>
        <w:pStyle w:val="Normal1"/>
        <w:jc w:val="center"/>
        <w:rPr>
          <w:sz w:val="22"/>
        </w:rPr>
      </w:pPr>
      <w:r w:rsidRPr="00632F03">
        <w:rPr>
          <w:rFonts w:ascii="Arial" w:eastAsia="Arial" w:hAnsi="Arial" w:cs="Arial"/>
          <w:b/>
          <w:i/>
          <w:sz w:val="22"/>
        </w:rPr>
        <w:t>Contact Information</w:t>
      </w:r>
      <w:r w:rsidRPr="00632F03">
        <w:rPr>
          <w:rFonts w:ascii="Arial" w:eastAsia="Arial" w:hAnsi="Arial" w:cs="Arial"/>
          <w:b/>
          <w:i/>
          <w:sz w:val="22"/>
        </w:rPr>
        <w:br/>
      </w:r>
    </w:p>
    <w:p w14:paraId="247F05FE" w14:textId="77777777" w:rsidR="00670F4D" w:rsidRDefault="00670F4D" w:rsidP="00670F4D">
      <w:pPr>
        <w:pStyle w:val="Normal1"/>
      </w:pPr>
      <w:bookmarkStart w:id="0" w:name="h.gjdgxs" w:colFirst="0" w:colLast="0"/>
      <w:bookmarkEnd w:id="0"/>
      <w:r>
        <w:rPr>
          <w:rFonts w:ascii="Arial" w:eastAsia="Arial" w:hAnsi="Arial" w:cs="Arial"/>
          <w:sz w:val="20"/>
        </w:rPr>
        <w:t>Name of Applicant:      </w:t>
      </w:r>
    </w:p>
    <w:p w14:paraId="38159F2A" w14:textId="77777777" w:rsidR="00670F4D" w:rsidRDefault="00670F4D" w:rsidP="00670F4D">
      <w:pPr>
        <w:pStyle w:val="Normal1"/>
      </w:pPr>
    </w:p>
    <w:p w14:paraId="3087E972" w14:textId="77777777" w:rsidR="00670F4D" w:rsidRDefault="00670F4D" w:rsidP="00670F4D">
      <w:pPr>
        <w:pStyle w:val="Normal1"/>
      </w:pPr>
      <w:bookmarkStart w:id="1" w:name="h.30j0zll" w:colFirst="0" w:colLast="0"/>
      <w:bookmarkEnd w:id="1"/>
      <w:r>
        <w:rPr>
          <w:rFonts w:ascii="Arial" w:eastAsia="Arial" w:hAnsi="Arial" w:cs="Arial"/>
          <w:sz w:val="20"/>
        </w:rPr>
        <w:t>Address (street, city, state, zip):      </w:t>
      </w:r>
    </w:p>
    <w:p w14:paraId="6913966C" w14:textId="77777777" w:rsidR="00670F4D" w:rsidRDefault="00670F4D" w:rsidP="00670F4D">
      <w:pPr>
        <w:pStyle w:val="Normal1"/>
      </w:pPr>
    </w:p>
    <w:p w14:paraId="2F7EAF89" w14:textId="77777777" w:rsidR="00670F4D" w:rsidRDefault="00670F4D" w:rsidP="00670F4D">
      <w:pPr>
        <w:pStyle w:val="Normal1"/>
      </w:pPr>
      <w:bookmarkStart w:id="2" w:name="h.1fob9te" w:colFirst="0" w:colLast="0"/>
      <w:bookmarkEnd w:id="2"/>
      <w:r>
        <w:rPr>
          <w:rFonts w:ascii="Arial" w:eastAsia="Arial" w:hAnsi="Arial" w:cs="Arial"/>
          <w:sz w:val="20"/>
        </w:rPr>
        <w:t>Daytime Phone:      </w:t>
      </w:r>
    </w:p>
    <w:p w14:paraId="2A20EFBD" w14:textId="77777777" w:rsidR="00670F4D" w:rsidRDefault="00670F4D" w:rsidP="00670F4D">
      <w:pPr>
        <w:pStyle w:val="Normal1"/>
      </w:pPr>
    </w:p>
    <w:p w14:paraId="4C99FEC0" w14:textId="77777777" w:rsidR="00670F4D" w:rsidRDefault="00670F4D" w:rsidP="00670F4D">
      <w:pPr>
        <w:pStyle w:val="Normal1"/>
      </w:pPr>
      <w:bookmarkStart w:id="3" w:name="h.3znysh7" w:colFirst="0" w:colLast="0"/>
      <w:bookmarkStart w:id="4" w:name="h.2et92p0" w:colFirst="0" w:colLast="0"/>
      <w:bookmarkEnd w:id="3"/>
      <w:bookmarkEnd w:id="4"/>
      <w:r>
        <w:rPr>
          <w:rFonts w:ascii="Arial" w:eastAsia="Arial" w:hAnsi="Arial" w:cs="Arial"/>
          <w:sz w:val="20"/>
        </w:rPr>
        <w:t>Email:      </w:t>
      </w:r>
    </w:p>
    <w:p w14:paraId="4ACEE477" w14:textId="77777777" w:rsidR="00670F4D" w:rsidRDefault="00670F4D" w:rsidP="00670F4D">
      <w:pPr>
        <w:pStyle w:val="Normal1"/>
      </w:pPr>
    </w:p>
    <w:p w14:paraId="7E1F8577" w14:textId="77777777" w:rsidR="00670F4D" w:rsidRPr="00632F03" w:rsidRDefault="00670F4D" w:rsidP="00670F4D">
      <w:pPr>
        <w:pStyle w:val="Normal1"/>
        <w:jc w:val="center"/>
        <w:rPr>
          <w:sz w:val="22"/>
        </w:rPr>
      </w:pPr>
      <w:r w:rsidRPr="00632F03">
        <w:rPr>
          <w:rFonts w:ascii="Arial" w:eastAsia="Arial" w:hAnsi="Arial" w:cs="Arial"/>
          <w:b/>
          <w:i/>
          <w:sz w:val="22"/>
        </w:rPr>
        <w:t>Professional Information</w:t>
      </w:r>
    </w:p>
    <w:p w14:paraId="1A501713" w14:textId="77777777" w:rsidR="00670F4D" w:rsidRDefault="00670F4D" w:rsidP="00670F4D">
      <w:pPr>
        <w:pStyle w:val="Normal1"/>
      </w:pPr>
    </w:p>
    <w:p w14:paraId="0D91FCA9" w14:textId="037BE77E" w:rsidR="00670F4D" w:rsidRDefault="00670F4D" w:rsidP="00670F4D">
      <w:pPr>
        <w:pStyle w:val="Normal1"/>
      </w:pPr>
      <w:bookmarkStart w:id="5" w:name="h.3dy6vkm" w:colFirst="0" w:colLast="0"/>
      <w:bookmarkEnd w:id="5"/>
      <w:r>
        <w:rPr>
          <w:rFonts w:ascii="Arial" w:eastAsia="Arial" w:hAnsi="Arial" w:cs="Arial"/>
          <w:b/>
          <w:sz w:val="20"/>
        </w:rPr>
        <w:t xml:space="preserve">Current </w:t>
      </w:r>
      <w:r w:rsidR="005A2DC3">
        <w:rPr>
          <w:rFonts w:ascii="Arial" w:eastAsia="Arial" w:hAnsi="Arial" w:cs="Arial"/>
          <w:b/>
          <w:sz w:val="20"/>
        </w:rPr>
        <w:t>primary p</w:t>
      </w:r>
      <w:r>
        <w:rPr>
          <w:rFonts w:ascii="Arial" w:eastAsia="Arial" w:hAnsi="Arial" w:cs="Arial"/>
          <w:b/>
          <w:sz w:val="20"/>
        </w:rPr>
        <w:t>osition:</w:t>
      </w:r>
      <w:r>
        <w:rPr>
          <w:rFonts w:ascii="Arial" w:eastAsia="Arial" w:hAnsi="Arial" w:cs="Arial"/>
          <w:sz w:val="20"/>
        </w:rPr>
        <w:t xml:space="preserve">      </w:t>
      </w:r>
    </w:p>
    <w:p w14:paraId="3496A12F" w14:textId="77777777" w:rsidR="00670F4D" w:rsidRDefault="00670F4D" w:rsidP="00670F4D">
      <w:pPr>
        <w:pStyle w:val="Normal1"/>
      </w:pPr>
    </w:p>
    <w:p w14:paraId="623458D0" w14:textId="77777777" w:rsidR="00E00674" w:rsidRDefault="00E00674" w:rsidP="00670F4D">
      <w:pPr>
        <w:pStyle w:val="Normal1"/>
      </w:pPr>
    </w:p>
    <w:p w14:paraId="55013E71" w14:textId="322DE3B2" w:rsidR="00A03261" w:rsidRDefault="00670F4D" w:rsidP="00670F4D">
      <w:pPr>
        <w:pStyle w:val="Normal1"/>
        <w:rPr>
          <w:rFonts w:ascii="Arial" w:eastAsia="Arial" w:hAnsi="Arial" w:cs="Arial"/>
          <w:sz w:val="20"/>
        </w:rPr>
      </w:pPr>
      <w:bookmarkStart w:id="6" w:name="h.1t3h5sf" w:colFirst="0" w:colLast="0"/>
      <w:bookmarkEnd w:id="6"/>
      <w:r>
        <w:rPr>
          <w:rFonts w:ascii="Arial" w:eastAsia="Arial" w:hAnsi="Arial" w:cs="Arial"/>
          <w:b/>
          <w:sz w:val="20"/>
        </w:rPr>
        <w:t>Licenses and Certifications held:</w:t>
      </w:r>
      <w:r>
        <w:rPr>
          <w:rFonts w:ascii="Arial" w:eastAsia="Arial" w:hAnsi="Arial" w:cs="Arial"/>
          <w:sz w:val="20"/>
        </w:rPr>
        <w:t xml:space="preserve">    </w:t>
      </w:r>
    </w:p>
    <w:p w14:paraId="4E980E29" w14:textId="77777777" w:rsidR="00A03261" w:rsidRDefault="00A03261" w:rsidP="00670F4D">
      <w:pPr>
        <w:pStyle w:val="Normal1"/>
        <w:rPr>
          <w:rFonts w:ascii="Arial" w:eastAsia="Arial" w:hAnsi="Arial" w:cs="Arial"/>
          <w:sz w:val="20"/>
        </w:rPr>
      </w:pPr>
    </w:p>
    <w:p w14:paraId="7D9E7A04" w14:textId="2BC563F2" w:rsidR="00670F4D" w:rsidRDefault="00670F4D" w:rsidP="00670F4D">
      <w:pPr>
        <w:pStyle w:val="Normal1"/>
      </w:pPr>
      <w:r>
        <w:rPr>
          <w:rFonts w:ascii="Arial" w:eastAsia="Arial" w:hAnsi="Arial" w:cs="Arial"/>
          <w:sz w:val="20"/>
        </w:rPr>
        <w:t>  </w:t>
      </w:r>
    </w:p>
    <w:p w14:paraId="43BBE510" w14:textId="77777777" w:rsidR="00670F4D" w:rsidRDefault="00670F4D" w:rsidP="00670F4D">
      <w:pPr>
        <w:pStyle w:val="Normal1"/>
      </w:pPr>
    </w:p>
    <w:p w14:paraId="1A4F6929" w14:textId="77777777" w:rsidR="00670F4D" w:rsidRDefault="00670F4D" w:rsidP="00670F4D">
      <w:pPr>
        <w:pStyle w:val="Normal1"/>
        <w:spacing w:after="120"/>
      </w:pPr>
      <w:bookmarkStart w:id="7" w:name="h.4d34og8" w:colFirst="0" w:colLast="0"/>
      <w:bookmarkEnd w:id="7"/>
      <w:r>
        <w:rPr>
          <w:rFonts w:ascii="Arial" w:eastAsia="Arial" w:hAnsi="Arial" w:cs="Arial"/>
          <w:b/>
          <w:sz w:val="20"/>
        </w:rPr>
        <w:t>Education/Training (sequentially list type and focus of degree, the year it was obtained, and the name of the granting institution – e.g., “PhD in Counselor Education and Supervision, 1998, University of CACREP”):</w:t>
      </w:r>
    </w:p>
    <w:p w14:paraId="73821545" w14:textId="77777777" w:rsidR="00670F4D" w:rsidRDefault="00670F4D" w:rsidP="00670F4D">
      <w:pPr>
        <w:pStyle w:val="Normal1"/>
        <w:spacing w:line="360" w:lineRule="auto"/>
        <w:ind w:left="720"/>
      </w:pPr>
      <w:r>
        <w:rPr>
          <w:rFonts w:ascii="Arial" w:eastAsia="Arial" w:hAnsi="Arial" w:cs="Arial"/>
          <w:b/>
          <w:sz w:val="20"/>
        </w:rPr>
        <w:t>Degree 1:</w:t>
      </w:r>
      <w:r>
        <w:rPr>
          <w:rFonts w:ascii="Arial" w:eastAsia="Arial" w:hAnsi="Arial" w:cs="Arial"/>
          <w:sz w:val="20"/>
        </w:rPr>
        <w:t xml:space="preserve">      </w:t>
      </w:r>
    </w:p>
    <w:p w14:paraId="6076EDED" w14:textId="77777777" w:rsidR="00670F4D" w:rsidRDefault="00670F4D" w:rsidP="00670F4D">
      <w:pPr>
        <w:pStyle w:val="Normal1"/>
        <w:spacing w:line="360" w:lineRule="auto"/>
        <w:ind w:left="720"/>
      </w:pPr>
      <w:bookmarkStart w:id="8" w:name="h.2s8eyo1" w:colFirst="0" w:colLast="0"/>
      <w:bookmarkEnd w:id="8"/>
      <w:r>
        <w:rPr>
          <w:rFonts w:ascii="Arial" w:eastAsia="Arial" w:hAnsi="Arial" w:cs="Arial"/>
          <w:b/>
          <w:sz w:val="20"/>
        </w:rPr>
        <w:t>Degree 2:</w:t>
      </w:r>
      <w:r>
        <w:rPr>
          <w:rFonts w:ascii="Arial" w:eastAsia="Arial" w:hAnsi="Arial" w:cs="Arial"/>
          <w:sz w:val="20"/>
        </w:rPr>
        <w:t xml:space="preserve">      </w:t>
      </w:r>
    </w:p>
    <w:p w14:paraId="4D9292A9" w14:textId="77777777" w:rsidR="00670F4D" w:rsidRDefault="00670F4D" w:rsidP="00670F4D">
      <w:pPr>
        <w:pStyle w:val="Normal1"/>
        <w:spacing w:line="360" w:lineRule="auto"/>
        <w:ind w:left="720"/>
      </w:pPr>
      <w:bookmarkStart w:id="9" w:name="h.17dp8vu" w:colFirst="0" w:colLast="0"/>
      <w:bookmarkEnd w:id="9"/>
      <w:r>
        <w:rPr>
          <w:rFonts w:ascii="Arial" w:eastAsia="Arial" w:hAnsi="Arial" w:cs="Arial"/>
          <w:b/>
          <w:sz w:val="20"/>
        </w:rPr>
        <w:t>Degree 3:</w:t>
      </w:r>
      <w:r>
        <w:rPr>
          <w:rFonts w:ascii="Arial" w:eastAsia="Arial" w:hAnsi="Arial" w:cs="Arial"/>
          <w:sz w:val="20"/>
        </w:rPr>
        <w:t xml:space="preserve">      </w:t>
      </w:r>
    </w:p>
    <w:p w14:paraId="0B113703" w14:textId="77777777" w:rsidR="00670F4D" w:rsidRDefault="00670F4D" w:rsidP="00670F4D">
      <w:pPr>
        <w:pStyle w:val="Normal1"/>
        <w:spacing w:line="360" w:lineRule="auto"/>
        <w:ind w:left="720"/>
      </w:pPr>
      <w:bookmarkStart w:id="10" w:name="h.3rdcrjn" w:colFirst="0" w:colLast="0"/>
      <w:bookmarkEnd w:id="10"/>
      <w:r>
        <w:rPr>
          <w:rFonts w:ascii="Arial" w:eastAsia="Arial" w:hAnsi="Arial" w:cs="Arial"/>
          <w:b/>
          <w:sz w:val="20"/>
        </w:rPr>
        <w:t>Additional Training:</w:t>
      </w:r>
      <w:r>
        <w:rPr>
          <w:rFonts w:ascii="Arial" w:eastAsia="Arial" w:hAnsi="Arial" w:cs="Arial"/>
          <w:sz w:val="20"/>
        </w:rPr>
        <w:t xml:space="preserve">      </w:t>
      </w:r>
    </w:p>
    <w:p w14:paraId="2E782ADC" w14:textId="77777777" w:rsidR="00670F4D" w:rsidRDefault="00670F4D" w:rsidP="00670F4D">
      <w:pPr>
        <w:pStyle w:val="Normal1"/>
        <w:jc w:val="both"/>
      </w:pPr>
    </w:p>
    <w:p w14:paraId="05BCCF13" w14:textId="77777777" w:rsidR="00670F4D" w:rsidRDefault="00670F4D" w:rsidP="00670F4D">
      <w:pPr>
        <w:pStyle w:val="Normal1"/>
        <w:jc w:val="both"/>
        <w:rPr>
          <w:rFonts w:ascii="Arial" w:eastAsia="Arial" w:hAnsi="Arial" w:cs="Arial"/>
          <w:b/>
          <w:sz w:val="20"/>
        </w:rPr>
      </w:pPr>
    </w:p>
    <w:p w14:paraId="3760C3BA" w14:textId="499E8207" w:rsidR="00670F4D" w:rsidRDefault="00670F4D" w:rsidP="00670F4D">
      <w:pPr>
        <w:pStyle w:val="Normal1"/>
        <w:jc w:val="both"/>
        <w:rPr>
          <w:rFonts w:ascii="Arial" w:eastAsia="Arial" w:hAnsi="Arial" w:cs="Arial"/>
          <w:b/>
          <w:sz w:val="20"/>
        </w:rPr>
      </w:pPr>
      <w:r>
        <w:rPr>
          <w:rFonts w:ascii="Arial" w:eastAsia="Arial" w:hAnsi="Arial" w:cs="Arial"/>
          <w:b/>
          <w:sz w:val="20"/>
        </w:rPr>
        <w:t xml:space="preserve">Why are you interested in serving on </w:t>
      </w:r>
      <w:r w:rsidR="00B7124B">
        <w:rPr>
          <w:rFonts w:ascii="Arial" w:eastAsia="Arial" w:hAnsi="Arial" w:cs="Arial"/>
          <w:b/>
          <w:sz w:val="20"/>
        </w:rPr>
        <w:t>CACREP’s Advocacy and Marketing Council</w:t>
      </w:r>
      <w:r>
        <w:rPr>
          <w:rFonts w:ascii="Arial" w:eastAsia="Arial" w:hAnsi="Arial" w:cs="Arial"/>
          <w:b/>
          <w:sz w:val="20"/>
        </w:rPr>
        <w:t>?</w:t>
      </w:r>
    </w:p>
    <w:p w14:paraId="16417669" w14:textId="77777777" w:rsidR="00670F4D" w:rsidRDefault="00670F4D" w:rsidP="00670F4D">
      <w:pPr>
        <w:pStyle w:val="Normal1"/>
        <w:jc w:val="both"/>
        <w:rPr>
          <w:rFonts w:ascii="Arial" w:eastAsia="Arial" w:hAnsi="Arial" w:cs="Arial"/>
          <w:b/>
          <w:sz w:val="20"/>
        </w:rPr>
      </w:pPr>
    </w:p>
    <w:p w14:paraId="68686AB1" w14:textId="77777777" w:rsidR="00670F4D" w:rsidRDefault="00670F4D" w:rsidP="00670F4D">
      <w:pPr>
        <w:pStyle w:val="Normal1"/>
        <w:jc w:val="both"/>
        <w:rPr>
          <w:rFonts w:ascii="Arial" w:eastAsia="Arial" w:hAnsi="Arial" w:cs="Arial"/>
          <w:b/>
          <w:sz w:val="20"/>
        </w:rPr>
      </w:pPr>
    </w:p>
    <w:p w14:paraId="6875FECC" w14:textId="3589046F" w:rsidR="00670F4D" w:rsidRDefault="007F4BCC" w:rsidP="00670F4D">
      <w:pPr>
        <w:pStyle w:val="Normal1"/>
        <w:spacing w:after="120"/>
        <w:jc w:val="both"/>
      </w:pPr>
      <w:bookmarkStart w:id="11" w:name="h.w7kbgjv48agi" w:colFirst="0" w:colLast="0"/>
      <w:bookmarkEnd w:id="11"/>
      <w:r>
        <w:rPr>
          <w:rFonts w:ascii="Arial" w:eastAsia="Arial" w:hAnsi="Arial" w:cs="Arial"/>
          <w:b/>
          <w:sz w:val="20"/>
        </w:rPr>
        <w:t xml:space="preserve">Have you had any previous experience in legislative or marketing </w:t>
      </w:r>
      <w:r w:rsidR="0013599D">
        <w:rPr>
          <w:rFonts w:ascii="Arial" w:eastAsia="Arial" w:hAnsi="Arial" w:cs="Arial"/>
          <w:b/>
          <w:sz w:val="20"/>
        </w:rPr>
        <w:t>efforts? (Note</w:t>
      </w:r>
      <w:r w:rsidR="00B02B04">
        <w:rPr>
          <w:rFonts w:ascii="Arial" w:eastAsia="Arial" w:hAnsi="Arial" w:cs="Arial"/>
          <w:b/>
          <w:sz w:val="20"/>
        </w:rPr>
        <w:t>:</w:t>
      </w:r>
      <w:r w:rsidR="0013599D">
        <w:rPr>
          <w:rFonts w:ascii="Arial" w:eastAsia="Arial" w:hAnsi="Arial" w:cs="Arial"/>
          <w:b/>
          <w:sz w:val="20"/>
        </w:rPr>
        <w:t xml:space="preserve"> this is not required </w:t>
      </w:r>
      <w:proofErr w:type="gramStart"/>
      <w:r w:rsidR="0013599D">
        <w:rPr>
          <w:rFonts w:ascii="Arial" w:eastAsia="Arial" w:hAnsi="Arial" w:cs="Arial"/>
          <w:b/>
          <w:sz w:val="20"/>
        </w:rPr>
        <w:t>in order for</w:t>
      </w:r>
      <w:proofErr w:type="gramEnd"/>
      <w:r w:rsidR="0013599D">
        <w:rPr>
          <w:rFonts w:ascii="Arial" w:eastAsia="Arial" w:hAnsi="Arial" w:cs="Arial"/>
          <w:b/>
          <w:sz w:val="20"/>
        </w:rPr>
        <w:t xml:space="preserve"> you to be selected).</w:t>
      </w:r>
    </w:p>
    <w:p w14:paraId="6CACEFE2" w14:textId="77777777" w:rsidR="00670F4D" w:rsidRDefault="00670F4D" w:rsidP="00670F4D">
      <w:pPr>
        <w:pStyle w:val="Normal1"/>
        <w:jc w:val="center"/>
      </w:pPr>
      <w:bookmarkStart w:id="12" w:name="h.2jxsxqh" w:colFirst="0" w:colLast="0"/>
      <w:bookmarkEnd w:id="12"/>
    </w:p>
    <w:p w14:paraId="6DE4AED4" w14:textId="77777777" w:rsidR="00C61988" w:rsidRDefault="00C61988" w:rsidP="00670F4D">
      <w:pPr>
        <w:pStyle w:val="Normal1"/>
        <w:jc w:val="center"/>
      </w:pPr>
    </w:p>
    <w:p w14:paraId="0E266A44" w14:textId="77777777" w:rsidR="00C61988" w:rsidRDefault="00C61988" w:rsidP="00670F4D">
      <w:pPr>
        <w:pStyle w:val="Normal1"/>
        <w:jc w:val="center"/>
      </w:pPr>
    </w:p>
    <w:p w14:paraId="417BA850" w14:textId="77777777" w:rsidR="00670F4D" w:rsidRDefault="00670F4D" w:rsidP="00670F4D">
      <w:pPr>
        <w:pStyle w:val="Normal1"/>
      </w:pPr>
    </w:p>
    <w:p w14:paraId="6D28E93B" w14:textId="6024039E" w:rsidR="00670F4D" w:rsidRDefault="004273FE" w:rsidP="00C61988">
      <w:pPr>
        <w:pStyle w:val="Normal1"/>
        <w:jc w:val="center"/>
      </w:pPr>
      <w:r>
        <w:rPr>
          <w:rFonts w:ascii="Arial" w:eastAsia="Arial" w:hAnsi="Arial" w:cs="Arial"/>
          <w:sz w:val="20"/>
        </w:rPr>
        <w:t>Your completed application form</w:t>
      </w:r>
      <w:r w:rsidR="00670F4D">
        <w:rPr>
          <w:rFonts w:ascii="Arial" w:eastAsia="Arial" w:hAnsi="Arial" w:cs="Arial"/>
          <w:sz w:val="20"/>
        </w:rPr>
        <w:t xml:space="preserve"> should be emailed to</w:t>
      </w:r>
      <w:r>
        <w:rPr>
          <w:rFonts w:ascii="Arial" w:eastAsia="Arial" w:hAnsi="Arial" w:cs="Arial"/>
          <w:sz w:val="20"/>
        </w:rPr>
        <w:t xml:space="preserve"> cacrep@cacrep.org</w:t>
      </w:r>
      <w:r w:rsidR="004B4D0F">
        <w:rPr>
          <w:rFonts w:ascii="Arial" w:eastAsia="Arial" w:hAnsi="Arial" w:cs="Arial"/>
          <w:sz w:val="20"/>
        </w:rPr>
        <w:t xml:space="preserve">. </w:t>
      </w:r>
    </w:p>
    <w:p w14:paraId="55887C2F" w14:textId="77777777" w:rsidR="00670F4D" w:rsidRDefault="00670F4D" w:rsidP="00670F4D">
      <w:pPr>
        <w:pStyle w:val="Normal1"/>
      </w:pPr>
    </w:p>
    <w:p w14:paraId="70110BBC" w14:textId="77777777" w:rsidR="00670F4D" w:rsidRDefault="00670F4D" w:rsidP="00670F4D">
      <w:pPr>
        <w:pStyle w:val="Normal1"/>
      </w:pPr>
    </w:p>
    <w:p w14:paraId="02C5867F" w14:textId="77777777" w:rsidR="00650DC6" w:rsidRDefault="00650DC6" w:rsidP="00670F4D"/>
    <w:p w14:paraId="5C0C8B75" w14:textId="77777777" w:rsidR="00670F4D" w:rsidRPr="0010568A" w:rsidRDefault="00670F4D" w:rsidP="00670F4D">
      <w:pPr>
        <w:autoSpaceDE w:val="0"/>
        <w:autoSpaceDN w:val="0"/>
        <w:adjustRightInd w:val="0"/>
        <w:spacing w:after="0" w:line="240" w:lineRule="auto"/>
        <w:jc w:val="center"/>
        <w:rPr>
          <w:rFonts w:ascii="Times New Roman" w:hAnsi="Times New Roman" w:cs="Times New Roman"/>
          <w:color w:val="000000"/>
          <w:sz w:val="23"/>
          <w:szCs w:val="23"/>
        </w:rPr>
      </w:pPr>
    </w:p>
    <w:p w14:paraId="1CDC0462" w14:textId="77777777" w:rsidR="008B6582" w:rsidRDefault="008B6582"/>
    <w:sectPr w:rsidR="008B6582" w:rsidSect="00670F4D">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07E"/>
    <w:multiLevelType w:val="hybridMultilevel"/>
    <w:tmpl w:val="91D8A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72A67"/>
    <w:multiLevelType w:val="hybridMultilevel"/>
    <w:tmpl w:val="FC5E2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001A9D"/>
    <w:multiLevelType w:val="hybridMultilevel"/>
    <w:tmpl w:val="54280B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731264"/>
    <w:multiLevelType w:val="hybridMultilevel"/>
    <w:tmpl w:val="77A47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7C1B2A"/>
    <w:multiLevelType w:val="multilevel"/>
    <w:tmpl w:val="BBCAB370"/>
    <w:lvl w:ilvl="0">
      <w:start w:val="1"/>
      <w:numFmt w:val="bullet"/>
      <w:lvlText w:val="●"/>
      <w:lvlJc w:val="left"/>
      <w:pPr>
        <w:ind w:left="36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080" w:firstLine="72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1800" w:firstLine="144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520" w:firstLine="216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240" w:firstLine="288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3960" w:firstLine="360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4680" w:firstLine="432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400" w:firstLine="504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120" w:firstLine="5760"/>
      </w:pPr>
      <w:rPr>
        <w:rFonts w:ascii="Arial" w:eastAsia="Arial" w:hAnsi="Arial" w:cs="Arial"/>
        <w:b w:val="0"/>
        <w:i w:val="0"/>
        <w:smallCaps w:val="0"/>
        <w:strike w:val="0"/>
        <w:color w:val="000000"/>
        <w:sz w:val="22"/>
        <w:u w:val="none"/>
        <w:vertAlign w:val="baseline"/>
      </w:rPr>
    </w:lvl>
  </w:abstractNum>
  <w:abstractNum w:abstractNumId="5" w15:restartNumberingAfterBreak="0">
    <w:nsid w:val="6D6E668E"/>
    <w:multiLevelType w:val="multilevel"/>
    <w:tmpl w:val="517C7C80"/>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6" w15:restartNumberingAfterBreak="0">
    <w:nsid w:val="70F24DD7"/>
    <w:multiLevelType w:val="multilevel"/>
    <w:tmpl w:val="115C712A"/>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num w:numId="1" w16cid:durableId="1483615511">
    <w:abstractNumId w:val="6"/>
  </w:num>
  <w:num w:numId="2" w16cid:durableId="359430179">
    <w:abstractNumId w:val="5"/>
  </w:num>
  <w:num w:numId="3" w16cid:durableId="1794203046">
    <w:abstractNumId w:val="4"/>
  </w:num>
  <w:num w:numId="4" w16cid:durableId="752168292">
    <w:abstractNumId w:val="0"/>
  </w:num>
  <w:num w:numId="5" w16cid:durableId="1819880989">
    <w:abstractNumId w:val="2"/>
  </w:num>
  <w:num w:numId="6" w16cid:durableId="1666009977">
    <w:abstractNumId w:val="3"/>
  </w:num>
  <w:num w:numId="7" w16cid:durableId="1066340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F4D"/>
    <w:rsid w:val="00046ED3"/>
    <w:rsid w:val="00085D4B"/>
    <w:rsid w:val="00086E91"/>
    <w:rsid w:val="000A2B0F"/>
    <w:rsid w:val="000C0EB1"/>
    <w:rsid w:val="000D5094"/>
    <w:rsid w:val="0013599D"/>
    <w:rsid w:val="0013767E"/>
    <w:rsid w:val="0014530C"/>
    <w:rsid w:val="001465B5"/>
    <w:rsid w:val="001829BE"/>
    <w:rsid w:val="002D76B0"/>
    <w:rsid w:val="004273FE"/>
    <w:rsid w:val="00441796"/>
    <w:rsid w:val="00452A88"/>
    <w:rsid w:val="00456DBF"/>
    <w:rsid w:val="004B4D0F"/>
    <w:rsid w:val="0050384F"/>
    <w:rsid w:val="005310FE"/>
    <w:rsid w:val="005A2DC3"/>
    <w:rsid w:val="00650DC6"/>
    <w:rsid w:val="00670F4D"/>
    <w:rsid w:val="00720ADD"/>
    <w:rsid w:val="00757E5E"/>
    <w:rsid w:val="007E1A0E"/>
    <w:rsid w:val="007F4BCC"/>
    <w:rsid w:val="00816295"/>
    <w:rsid w:val="0084473B"/>
    <w:rsid w:val="008B6582"/>
    <w:rsid w:val="008D4CC5"/>
    <w:rsid w:val="00905517"/>
    <w:rsid w:val="009069D4"/>
    <w:rsid w:val="00961761"/>
    <w:rsid w:val="009F3D6F"/>
    <w:rsid w:val="00A03261"/>
    <w:rsid w:val="00A15892"/>
    <w:rsid w:val="00A24492"/>
    <w:rsid w:val="00A26FC3"/>
    <w:rsid w:val="00A430A2"/>
    <w:rsid w:val="00AC00B1"/>
    <w:rsid w:val="00AD0FC7"/>
    <w:rsid w:val="00B02B04"/>
    <w:rsid w:val="00B032E3"/>
    <w:rsid w:val="00B7124B"/>
    <w:rsid w:val="00B854A7"/>
    <w:rsid w:val="00B90D38"/>
    <w:rsid w:val="00C3176B"/>
    <w:rsid w:val="00C61988"/>
    <w:rsid w:val="00CD1C2C"/>
    <w:rsid w:val="00CE4821"/>
    <w:rsid w:val="00DA710B"/>
    <w:rsid w:val="00DF64C8"/>
    <w:rsid w:val="00E00674"/>
    <w:rsid w:val="00E1071C"/>
    <w:rsid w:val="00E82319"/>
    <w:rsid w:val="00EA21ED"/>
    <w:rsid w:val="00EA2E3A"/>
    <w:rsid w:val="00F878D2"/>
    <w:rsid w:val="00FC1190"/>
    <w:rsid w:val="00FF5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92A9B"/>
  <w15:chartTrackingRefBased/>
  <w15:docId w15:val="{3F9BD374-4229-4611-97EE-F4EE498F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F4D"/>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670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F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F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F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F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F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F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F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F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F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F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F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F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F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F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F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F4D"/>
    <w:rPr>
      <w:rFonts w:eastAsiaTheme="majorEastAsia" w:cstheme="majorBidi"/>
      <w:color w:val="272727" w:themeColor="text1" w:themeTint="D8"/>
    </w:rPr>
  </w:style>
  <w:style w:type="paragraph" w:styleId="Title">
    <w:name w:val="Title"/>
    <w:basedOn w:val="Normal"/>
    <w:next w:val="Normal"/>
    <w:link w:val="TitleChar"/>
    <w:uiPriority w:val="10"/>
    <w:qFormat/>
    <w:rsid w:val="00670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F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F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F4D"/>
    <w:pPr>
      <w:spacing w:before="160"/>
      <w:jc w:val="center"/>
    </w:pPr>
    <w:rPr>
      <w:i/>
      <w:iCs/>
      <w:color w:val="404040" w:themeColor="text1" w:themeTint="BF"/>
    </w:rPr>
  </w:style>
  <w:style w:type="character" w:customStyle="1" w:styleId="QuoteChar">
    <w:name w:val="Quote Char"/>
    <w:basedOn w:val="DefaultParagraphFont"/>
    <w:link w:val="Quote"/>
    <w:uiPriority w:val="29"/>
    <w:rsid w:val="00670F4D"/>
    <w:rPr>
      <w:i/>
      <w:iCs/>
      <w:color w:val="404040" w:themeColor="text1" w:themeTint="BF"/>
    </w:rPr>
  </w:style>
  <w:style w:type="paragraph" w:styleId="ListParagraph">
    <w:name w:val="List Paragraph"/>
    <w:basedOn w:val="Normal"/>
    <w:uiPriority w:val="34"/>
    <w:qFormat/>
    <w:rsid w:val="00670F4D"/>
    <w:pPr>
      <w:ind w:left="720"/>
      <w:contextualSpacing/>
    </w:pPr>
  </w:style>
  <w:style w:type="character" w:styleId="IntenseEmphasis">
    <w:name w:val="Intense Emphasis"/>
    <w:basedOn w:val="DefaultParagraphFont"/>
    <w:uiPriority w:val="21"/>
    <w:qFormat/>
    <w:rsid w:val="00670F4D"/>
    <w:rPr>
      <w:i/>
      <w:iCs/>
      <w:color w:val="0F4761" w:themeColor="accent1" w:themeShade="BF"/>
    </w:rPr>
  </w:style>
  <w:style w:type="paragraph" w:styleId="IntenseQuote">
    <w:name w:val="Intense Quote"/>
    <w:basedOn w:val="Normal"/>
    <w:next w:val="Normal"/>
    <w:link w:val="IntenseQuoteChar"/>
    <w:uiPriority w:val="30"/>
    <w:qFormat/>
    <w:rsid w:val="00670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F4D"/>
    <w:rPr>
      <w:i/>
      <w:iCs/>
      <w:color w:val="0F4761" w:themeColor="accent1" w:themeShade="BF"/>
    </w:rPr>
  </w:style>
  <w:style w:type="character" w:styleId="IntenseReference">
    <w:name w:val="Intense Reference"/>
    <w:basedOn w:val="DefaultParagraphFont"/>
    <w:uiPriority w:val="32"/>
    <w:qFormat/>
    <w:rsid w:val="00670F4D"/>
    <w:rPr>
      <w:b/>
      <w:bCs/>
      <w:smallCaps/>
      <w:color w:val="0F4761" w:themeColor="accent1" w:themeShade="BF"/>
      <w:spacing w:val="5"/>
    </w:rPr>
  </w:style>
  <w:style w:type="paragraph" w:customStyle="1" w:styleId="Normal1">
    <w:name w:val="Normal1"/>
    <w:rsid w:val="00670F4D"/>
    <w:pPr>
      <w:spacing w:after="0" w:line="240" w:lineRule="auto"/>
    </w:pPr>
    <w:rPr>
      <w:rFonts w:ascii="Times New Roman" w:eastAsia="Times New Roman" w:hAnsi="Times New Roman" w:cs="Times New Roman"/>
      <w:color w:val="000000"/>
      <w:kern w:val="0"/>
      <w:szCs w:val="22"/>
      <w14:ligatures w14:val="none"/>
    </w:rPr>
  </w:style>
  <w:style w:type="paragraph" w:styleId="CommentText">
    <w:name w:val="annotation text"/>
    <w:basedOn w:val="Normal"/>
    <w:link w:val="CommentTextChar"/>
    <w:uiPriority w:val="99"/>
    <w:unhideWhenUsed/>
    <w:rsid w:val="00670F4D"/>
    <w:pPr>
      <w:spacing w:line="240" w:lineRule="auto"/>
    </w:pPr>
    <w:rPr>
      <w:sz w:val="20"/>
      <w:szCs w:val="20"/>
    </w:rPr>
  </w:style>
  <w:style w:type="character" w:customStyle="1" w:styleId="CommentTextChar">
    <w:name w:val="Comment Text Char"/>
    <w:basedOn w:val="DefaultParagraphFont"/>
    <w:link w:val="CommentText"/>
    <w:uiPriority w:val="99"/>
    <w:rsid w:val="00670F4D"/>
    <w:rPr>
      <w:rFonts w:eastAsiaTheme="minorEastAsia"/>
      <w:kern w:val="0"/>
      <w:sz w:val="20"/>
      <w:szCs w:val="20"/>
      <w14:ligatures w14:val="none"/>
    </w:rPr>
  </w:style>
  <w:style w:type="character" w:styleId="CommentReference">
    <w:name w:val="annotation reference"/>
    <w:basedOn w:val="DefaultParagraphFont"/>
    <w:uiPriority w:val="99"/>
    <w:semiHidden/>
    <w:unhideWhenUsed/>
    <w:rsid w:val="00670F4D"/>
    <w:rPr>
      <w:sz w:val="16"/>
      <w:szCs w:val="16"/>
    </w:rPr>
  </w:style>
  <w:style w:type="character" w:styleId="Hyperlink">
    <w:name w:val="Hyperlink"/>
    <w:basedOn w:val="DefaultParagraphFont"/>
    <w:uiPriority w:val="99"/>
    <w:unhideWhenUsed/>
    <w:rsid w:val="00670F4D"/>
    <w:rPr>
      <w:color w:val="467886" w:themeColor="hyperlink"/>
      <w:u w:val="single"/>
    </w:rPr>
  </w:style>
  <w:style w:type="paragraph" w:customStyle="1" w:styleId="xgmail-m72135569515753129msolistparagraph">
    <w:name w:val="x_gmail-m72135569515753129msolistparagraph"/>
    <w:basedOn w:val="Normal"/>
    <w:rsid w:val="00670F4D"/>
    <w:pPr>
      <w:spacing w:before="100" w:beforeAutospacing="1" w:after="100" w:afterAutospacing="1" w:line="240" w:lineRule="auto"/>
    </w:pPr>
    <w:rPr>
      <w:rFonts w:ascii="Calibri" w:eastAsiaTheme="minorHAnsi" w:hAnsi="Calibri" w:cs="Calibri"/>
    </w:rPr>
  </w:style>
  <w:style w:type="paragraph" w:styleId="CommentSubject">
    <w:name w:val="annotation subject"/>
    <w:basedOn w:val="CommentText"/>
    <w:next w:val="CommentText"/>
    <w:link w:val="CommentSubjectChar"/>
    <w:uiPriority w:val="99"/>
    <w:semiHidden/>
    <w:unhideWhenUsed/>
    <w:rsid w:val="0084473B"/>
    <w:rPr>
      <w:b/>
      <w:bCs/>
    </w:rPr>
  </w:style>
  <w:style w:type="character" w:customStyle="1" w:styleId="CommentSubjectChar">
    <w:name w:val="Comment Subject Char"/>
    <w:basedOn w:val="CommentTextChar"/>
    <w:link w:val="CommentSubject"/>
    <w:uiPriority w:val="99"/>
    <w:semiHidden/>
    <w:rsid w:val="0084473B"/>
    <w:rPr>
      <w:rFonts w:eastAsiaTheme="minorEastAsia"/>
      <w:b/>
      <w:bCs/>
      <w:kern w:val="0"/>
      <w:sz w:val="20"/>
      <w:szCs w:val="20"/>
      <w14:ligatures w14:val="none"/>
    </w:rPr>
  </w:style>
  <w:style w:type="paragraph" w:styleId="Revision">
    <w:name w:val="Revision"/>
    <w:hidden/>
    <w:uiPriority w:val="99"/>
    <w:semiHidden/>
    <w:rsid w:val="00B90D38"/>
    <w:pPr>
      <w:spacing w:after="0" w:line="240" w:lineRule="auto"/>
    </w:pPr>
    <w:rPr>
      <w:rFonts w:eastAsiaTheme="minorEastAsia"/>
      <w:kern w:val="0"/>
      <w:sz w:val="22"/>
      <w:szCs w:val="22"/>
      <w14:ligatures w14:val="none"/>
    </w:rPr>
  </w:style>
  <w:style w:type="paragraph" w:styleId="BodyText">
    <w:name w:val="Body Text"/>
    <w:basedOn w:val="Normal"/>
    <w:link w:val="BodyTextChar"/>
    <w:uiPriority w:val="99"/>
    <w:semiHidden/>
    <w:unhideWhenUsed/>
    <w:rsid w:val="000C0EB1"/>
    <w:pPr>
      <w:spacing w:after="120"/>
    </w:pPr>
  </w:style>
  <w:style w:type="character" w:customStyle="1" w:styleId="BodyTextChar">
    <w:name w:val="Body Text Char"/>
    <w:basedOn w:val="DefaultParagraphFont"/>
    <w:link w:val="BodyText"/>
    <w:uiPriority w:val="99"/>
    <w:semiHidden/>
    <w:rsid w:val="000C0EB1"/>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8535F814A584589878A4B0B83C076" ma:contentTypeVersion="15" ma:contentTypeDescription="Create a new document." ma:contentTypeScope="" ma:versionID="1c747d46770396f4171c5f00de5e8ad2">
  <xsd:schema xmlns:xsd="http://www.w3.org/2001/XMLSchema" xmlns:xs="http://www.w3.org/2001/XMLSchema" xmlns:p="http://schemas.microsoft.com/office/2006/metadata/properties" xmlns:ns2="ac39f61c-4065-4663-9723-c7226bfd8b4d" xmlns:ns3="f47ac4b1-9cd5-4b13-8a90-d69008e55fe9" targetNamespace="http://schemas.microsoft.com/office/2006/metadata/properties" ma:root="true" ma:fieldsID="e0cc729943cc487ca0e8608e4df0a6e7" ns2:_="" ns3:_="">
    <xsd:import namespace="ac39f61c-4065-4663-9723-c7226bfd8b4d"/>
    <xsd:import namespace="f47ac4b1-9cd5-4b13-8a90-d69008e55f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9f61c-4065-4663-9723-c7226bfd8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bb033bf-5333-424c-930a-9881712f979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7ac4b1-9cd5-4b13-8a90-d69008e55fe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a115e5c-b341-4732-bacd-21478f2734a0}" ma:internalName="TaxCatchAll" ma:showField="CatchAllData" ma:web="f47ac4b1-9cd5-4b13-8a90-d69008e55f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39f61c-4065-4663-9723-c7226bfd8b4d">
      <Terms xmlns="http://schemas.microsoft.com/office/infopath/2007/PartnerControls"/>
    </lcf76f155ced4ddcb4097134ff3c332f>
    <TaxCatchAll xmlns="f47ac4b1-9cd5-4b13-8a90-d69008e55fe9" xsi:nil="true"/>
  </documentManagement>
</p:properties>
</file>

<file path=customXml/itemProps1.xml><?xml version="1.0" encoding="utf-8"?>
<ds:datastoreItem xmlns:ds="http://schemas.openxmlformats.org/officeDocument/2006/customXml" ds:itemID="{E5C79542-F1C9-4CFF-BC28-97A345D4B7A9}"/>
</file>

<file path=customXml/itemProps2.xml><?xml version="1.0" encoding="utf-8"?>
<ds:datastoreItem xmlns:ds="http://schemas.openxmlformats.org/officeDocument/2006/customXml" ds:itemID="{FF05D821-C26D-4AFE-B24D-C7E70DE5EF9B}">
  <ds:schemaRefs>
    <ds:schemaRef ds:uri="http://schemas.microsoft.com/sharepoint/v3/contenttype/forms"/>
  </ds:schemaRefs>
</ds:datastoreItem>
</file>

<file path=customXml/itemProps3.xml><?xml version="1.0" encoding="utf-8"?>
<ds:datastoreItem xmlns:ds="http://schemas.openxmlformats.org/officeDocument/2006/customXml" ds:itemID="{8082F503-05A7-4F92-A912-265DDC420526}">
  <ds:schemaRefs>
    <ds:schemaRef ds:uri="http://schemas.microsoft.com/office/2006/metadata/properties"/>
    <ds:schemaRef ds:uri="http://schemas.microsoft.com/office/infopath/2007/PartnerControls"/>
    <ds:schemaRef ds:uri="ac39f61c-4065-4663-9723-c7226bfd8b4d"/>
    <ds:schemaRef ds:uri="f47ac4b1-9cd5-4b13-8a90-d69008e55fe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338</Words>
  <Characters>1931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Schimelfenig</dc:creator>
  <cp:keywords/>
  <dc:description/>
  <cp:lastModifiedBy>Jenny Gunderman</cp:lastModifiedBy>
  <cp:revision>2</cp:revision>
  <cp:lastPrinted>2025-07-29T04:28:00Z</cp:lastPrinted>
  <dcterms:created xsi:type="dcterms:W3CDTF">2026-01-27T15:19:00Z</dcterms:created>
  <dcterms:modified xsi:type="dcterms:W3CDTF">2026-01-27T15:19:00Z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0x010100D148535F814A584589878A4B0B83C076</vt:lpwstr>
  </property>
  <property fmtid="{D5CDD505-2E9C-101B-9397-08002B2CF9AE}" pid="3" name="MediaServiceImageTags">
    <vt:lpwstr/>
  </property>
</Properties>
</file>